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EA5B8" w14:textId="26AFB1EA" w:rsidR="009F0EB9" w:rsidRDefault="001462A6" w:rsidP="007F298C">
      <w:pPr>
        <w:ind w:left="720" w:hanging="360"/>
      </w:pPr>
      <w:r>
        <w:rPr>
          <w:noProof/>
          <w:lang w:eastAsia="pl-PL"/>
        </w:rPr>
        <w:drawing>
          <wp:inline distT="0" distB="0" distL="0" distR="0" wp14:anchorId="3D4932D4" wp14:editId="221AD823">
            <wp:extent cx="5760720" cy="800735"/>
            <wp:effectExtent l="0" t="0" r="0" b="0"/>
            <wp:docPr id="2" name="Obraz 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800735"/>
                    </a:xfrm>
                    <a:prstGeom prst="rect">
                      <a:avLst/>
                    </a:prstGeom>
                    <a:noFill/>
                  </pic:spPr>
                </pic:pic>
              </a:graphicData>
            </a:graphic>
          </wp:inline>
        </w:drawing>
      </w:r>
    </w:p>
    <w:p w14:paraId="01937783" w14:textId="77777777" w:rsidR="001462A6" w:rsidRDefault="001462A6" w:rsidP="001462A6">
      <w:pPr>
        <w:jc w:val="right"/>
      </w:pPr>
      <w:r>
        <w:t>Załącznik nr 9</w:t>
      </w:r>
    </w:p>
    <w:p w14:paraId="168210E2" w14:textId="4A1F971A" w:rsidR="001462A6" w:rsidRDefault="001462A6" w:rsidP="001462A6">
      <w:pPr>
        <w:spacing w:after="0"/>
        <w:jc w:val="center"/>
        <w:rPr>
          <w:b/>
          <w:color w:val="000000" w:themeColor="text1"/>
        </w:rPr>
      </w:pPr>
      <w:r>
        <w:rPr>
          <w:b/>
          <w:color w:val="000000" w:themeColor="text1"/>
        </w:rPr>
        <w:t xml:space="preserve">OPIS PRZEDMIOTU ZAMÓWIENIA </w:t>
      </w:r>
    </w:p>
    <w:p w14:paraId="16CE780F" w14:textId="77777777" w:rsidR="001462A6" w:rsidRDefault="001462A6" w:rsidP="001462A6">
      <w:pPr>
        <w:rPr>
          <w:rFonts w:cstheme="minorHAnsi"/>
        </w:rPr>
      </w:pPr>
    </w:p>
    <w:p w14:paraId="275F5A1E" w14:textId="6C72CF89" w:rsidR="009F0EB9" w:rsidRPr="001462A6" w:rsidRDefault="001462A6" w:rsidP="001462A6">
      <w:pPr>
        <w:rPr>
          <w:rFonts w:cstheme="minorHAnsi"/>
        </w:rPr>
      </w:pPr>
      <w:r>
        <w:rPr>
          <w:rFonts w:cstheme="minorHAnsi"/>
        </w:rPr>
        <w:t>W ramach zamówienia Zamawiający wymaga dostarczenia:</w:t>
      </w:r>
    </w:p>
    <w:p w14:paraId="77C1D2BF" w14:textId="77777777" w:rsidR="009F0EB9" w:rsidRDefault="009F0EB9" w:rsidP="009F0EB9">
      <w:pPr>
        <w:pStyle w:val="Akapitzlist"/>
      </w:pPr>
    </w:p>
    <w:p w14:paraId="01958973" w14:textId="25F1CCBE" w:rsidR="007F298C" w:rsidRDefault="007F298C" w:rsidP="007F298C">
      <w:pPr>
        <w:pStyle w:val="Akapitzlist"/>
        <w:numPr>
          <w:ilvl w:val="0"/>
          <w:numId w:val="1"/>
        </w:numPr>
      </w:pPr>
      <w:r>
        <w:t>Switch typ 1</w:t>
      </w:r>
    </w:p>
    <w:p w14:paraId="60C6A50A" w14:textId="77777777" w:rsidR="007F298C" w:rsidRDefault="007F298C" w:rsidP="007F298C">
      <w:r>
        <w:t>Producent: …………………………………….</w:t>
      </w:r>
    </w:p>
    <w:p w14:paraId="3FB66D8A" w14:textId="77777777" w:rsidR="007F298C" w:rsidRDefault="007F298C" w:rsidP="007F298C">
      <w:r>
        <w:t>Model: …………………………………….</w:t>
      </w:r>
    </w:p>
    <w:p w14:paraId="54952491" w14:textId="15D609F5" w:rsidR="007F298C" w:rsidRDefault="007F298C" w:rsidP="007F298C">
      <w:r>
        <w:t xml:space="preserve">Ilość:  </w:t>
      </w:r>
      <w:r w:rsidR="00C63E0D">
        <w:t>2</w:t>
      </w:r>
      <w:r>
        <w:t xml:space="preserve"> szt. </w:t>
      </w: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38"/>
        <w:gridCol w:w="4607"/>
        <w:gridCol w:w="4607"/>
      </w:tblGrid>
      <w:tr w:rsidR="00313DC7" w14:paraId="0C7BFDD1"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CEE305" w14:textId="77777777" w:rsidR="00313DC7" w:rsidRDefault="00313DC7" w:rsidP="00173BF8">
            <w:pPr>
              <w:jc w:val="center"/>
              <w:rPr>
                <w:rFonts w:ascii="Calibri" w:hAnsi="Calibri"/>
                <w:b/>
                <w:sz w:val="20"/>
                <w:szCs w:val="20"/>
              </w:rPr>
            </w:pPr>
            <w:r>
              <w:rPr>
                <w:rFonts w:ascii="Calibri" w:hAnsi="Calibri"/>
                <w:b/>
                <w:sz w:val="20"/>
                <w:szCs w:val="20"/>
              </w:rPr>
              <w:t>Parametr</w:t>
            </w:r>
          </w:p>
        </w:tc>
        <w:tc>
          <w:tcPr>
            <w:tcW w:w="4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E7F5E8" w14:textId="77777777" w:rsidR="00313DC7" w:rsidRDefault="00313DC7" w:rsidP="00173BF8">
            <w:pPr>
              <w:jc w:val="center"/>
              <w:rPr>
                <w:rFonts w:ascii="Calibri" w:hAnsi="Calibri"/>
                <w:b/>
                <w:i/>
                <w:sz w:val="20"/>
                <w:szCs w:val="20"/>
              </w:rPr>
            </w:pPr>
            <w:r>
              <w:rPr>
                <w:rFonts w:ascii="Calibri" w:hAnsi="Calibri"/>
                <w:b/>
                <w:sz w:val="20"/>
                <w:szCs w:val="20"/>
              </w:rPr>
              <w:t>Charakterystyka (wymagania minimalne)</w:t>
            </w:r>
          </w:p>
        </w:tc>
        <w:tc>
          <w:tcPr>
            <w:tcW w:w="4607" w:type="dxa"/>
            <w:tcBorders>
              <w:top w:val="single" w:sz="4" w:space="0" w:color="auto"/>
              <w:left w:val="single" w:sz="4" w:space="0" w:color="auto"/>
              <w:bottom w:val="single" w:sz="4" w:space="0" w:color="auto"/>
              <w:right w:val="single" w:sz="4" w:space="0" w:color="auto"/>
            </w:tcBorders>
            <w:shd w:val="clear" w:color="auto" w:fill="auto"/>
          </w:tcPr>
          <w:p w14:paraId="28D19CE0" w14:textId="77777777" w:rsidR="00313DC7" w:rsidRDefault="00313DC7" w:rsidP="00173BF8">
            <w:pPr>
              <w:jc w:val="center"/>
              <w:rPr>
                <w:rFonts w:ascii="Calibri" w:hAnsi="Calibri"/>
                <w:b/>
                <w:sz w:val="20"/>
                <w:szCs w:val="20"/>
              </w:rPr>
            </w:pPr>
            <w:r>
              <w:rPr>
                <w:rFonts w:ascii="Calibri" w:hAnsi="Calibri"/>
                <w:b/>
                <w:sz w:val="20"/>
                <w:szCs w:val="20"/>
              </w:rPr>
              <w:t>Oferowany parametr</w:t>
            </w:r>
          </w:p>
        </w:tc>
      </w:tr>
      <w:tr w:rsidR="00313DC7" w14:paraId="225D3183"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vAlign w:val="center"/>
          </w:tcPr>
          <w:p w14:paraId="0BC4F67F" w14:textId="534153DA" w:rsidR="00313DC7" w:rsidRDefault="00313DC7" w:rsidP="00173BF8">
            <w:pPr>
              <w:jc w:val="center"/>
              <w:rPr>
                <w:rFonts w:ascii="Calibri" w:hAnsi="Calibri"/>
                <w:b/>
                <w:sz w:val="20"/>
                <w:szCs w:val="20"/>
              </w:rPr>
            </w:pPr>
            <w:r>
              <w:rPr>
                <w:rFonts w:ascii="Calibri" w:hAnsi="Calibri"/>
                <w:b/>
                <w:sz w:val="20"/>
                <w:szCs w:val="20"/>
              </w:rPr>
              <w:t>Porty</w:t>
            </w:r>
          </w:p>
        </w:tc>
        <w:tc>
          <w:tcPr>
            <w:tcW w:w="4607" w:type="dxa"/>
            <w:tcBorders>
              <w:top w:val="single" w:sz="4" w:space="0" w:color="auto"/>
              <w:left w:val="single" w:sz="4" w:space="0" w:color="auto"/>
              <w:bottom w:val="single" w:sz="4" w:space="0" w:color="auto"/>
              <w:right w:val="single" w:sz="4" w:space="0" w:color="auto"/>
            </w:tcBorders>
            <w:vAlign w:val="center"/>
          </w:tcPr>
          <w:p w14:paraId="3AEA3500" w14:textId="6B587ABD" w:rsidR="00313DC7" w:rsidRPr="00313DC7" w:rsidRDefault="00313DC7" w:rsidP="00313DC7">
            <w:pPr>
              <w:rPr>
                <w:color w:val="000000" w:themeColor="text1"/>
                <w:sz w:val="20"/>
                <w:szCs w:val="20"/>
              </w:rPr>
            </w:pPr>
            <w:r w:rsidRPr="00313DC7">
              <w:rPr>
                <w:color w:val="000000" w:themeColor="text1"/>
                <w:sz w:val="20"/>
                <w:szCs w:val="20"/>
              </w:rPr>
              <w:t>•</w:t>
            </w:r>
            <w:r w:rsidRPr="00313DC7">
              <w:rPr>
                <w:color w:val="000000" w:themeColor="text1"/>
                <w:sz w:val="20"/>
                <w:szCs w:val="20"/>
              </w:rPr>
              <w:tab/>
            </w:r>
            <w:r>
              <w:rPr>
                <w:color w:val="000000" w:themeColor="text1"/>
                <w:sz w:val="20"/>
                <w:szCs w:val="20"/>
              </w:rPr>
              <w:t xml:space="preserve">min. </w:t>
            </w:r>
            <w:r w:rsidRPr="00313DC7">
              <w:rPr>
                <w:color w:val="000000" w:themeColor="text1"/>
                <w:sz w:val="20"/>
                <w:szCs w:val="20"/>
              </w:rPr>
              <w:t xml:space="preserve">48 x 10/100/1000 </w:t>
            </w:r>
            <w:proofErr w:type="spellStart"/>
            <w:r w:rsidRPr="00313DC7">
              <w:rPr>
                <w:color w:val="000000" w:themeColor="text1"/>
                <w:sz w:val="20"/>
                <w:szCs w:val="20"/>
              </w:rPr>
              <w:t>Mb</w:t>
            </w:r>
            <w:proofErr w:type="spellEnd"/>
            <w:r w:rsidRPr="00313DC7">
              <w:rPr>
                <w:color w:val="000000" w:themeColor="text1"/>
                <w:sz w:val="20"/>
                <w:szCs w:val="20"/>
              </w:rPr>
              <w:t>/s Ethernet</w:t>
            </w:r>
          </w:p>
          <w:p w14:paraId="46000CFA" w14:textId="1D9578A4" w:rsidR="00313DC7" w:rsidRPr="00313DC7" w:rsidRDefault="00313DC7" w:rsidP="00313DC7">
            <w:pPr>
              <w:rPr>
                <w:color w:val="000000" w:themeColor="text1"/>
                <w:sz w:val="20"/>
                <w:szCs w:val="20"/>
              </w:rPr>
            </w:pPr>
            <w:r w:rsidRPr="00313DC7">
              <w:rPr>
                <w:color w:val="000000" w:themeColor="text1"/>
                <w:sz w:val="20"/>
                <w:szCs w:val="20"/>
              </w:rPr>
              <w:t>•</w:t>
            </w:r>
            <w:r w:rsidRPr="00313DC7">
              <w:rPr>
                <w:color w:val="000000" w:themeColor="text1"/>
                <w:sz w:val="20"/>
                <w:szCs w:val="20"/>
              </w:rPr>
              <w:tab/>
            </w:r>
            <w:r>
              <w:rPr>
                <w:color w:val="000000" w:themeColor="text1"/>
                <w:sz w:val="20"/>
                <w:szCs w:val="20"/>
              </w:rPr>
              <w:t xml:space="preserve">min. </w:t>
            </w:r>
            <w:r w:rsidRPr="00313DC7">
              <w:rPr>
                <w:color w:val="000000" w:themeColor="text1"/>
                <w:sz w:val="20"/>
                <w:szCs w:val="20"/>
              </w:rPr>
              <w:t>4 x SFP</w:t>
            </w:r>
          </w:p>
          <w:p w14:paraId="1E312920" w14:textId="0AFEB3B5" w:rsidR="00313DC7" w:rsidRDefault="00313DC7" w:rsidP="00313DC7">
            <w:pPr>
              <w:rPr>
                <w:color w:val="000000" w:themeColor="text1"/>
                <w:sz w:val="20"/>
                <w:szCs w:val="20"/>
              </w:rPr>
            </w:pPr>
            <w:r w:rsidRPr="00313DC7">
              <w:rPr>
                <w:color w:val="000000" w:themeColor="text1"/>
                <w:sz w:val="20"/>
                <w:szCs w:val="20"/>
              </w:rPr>
              <w:t>•</w:t>
            </w:r>
            <w:r w:rsidRPr="00313DC7">
              <w:rPr>
                <w:color w:val="000000" w:themeColor="text1"/>
                <w:sz w:val="20"/>
                <w:szCs w:val="20"/>
              </w:rPr>
              <w:tab/>
              <w:t>Automatyczne wykrywanie oraz automatyczna negocjacja parametrów połączenia</w:t>
            </w:r>
          </w:p>
        </w:tc>
        <w:tc>
          <w:tcPr>
            <w:tcW w:w="4607" w:type="dxa"/>
            <w:tcBorders>
              <w:top w:val="single" w:sz="4" w:space="0" w:color="auto"/>
              <w:left w:val="single" w:sz="4" w:space="0" w:color="auto"/>
              <w:bottom w:val="single" w:sz="4" w:space="0" w:color="auto"/>
              <w:right w:val="single" w:sz="4" w:space="0" w:color="auto"/>
            </w:tcBorders>
          </w:tcPr>
          <w:p w14:paraId="5F0372EF" w14:textId="77777777" w:rsidR="00313DC7" w:rsidRDefault="00313DC7" w:rsidP="00173BF8">
            <w:pPr>
              <w:rPr>
                <w:rFonts w:ascii="Calibri" w:hAnsi="Calibri" w:cs="Segoe UI"/>
                <w:color w:val="000000"/>
                <w:sz w:val="20"/>
                <w:szCs w:val="20"/>
              </w:rPr>
            </w:pPr>
          </w:p>
        </w:tc>
      </w:tr>
      <w:tr w:rsidR="00313DC7" w14:paraId="73CC384A"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vAlign w:val="center"/>
          </w:tcPr>
          <w:p w14:paraId="6C413DA3" w14:textId="0E79A23D" w:rsidR="00313DC7" w:rsidRDefault="00313DC7" w:rsidP="00173BF8">
            <w:pPr>
              <w:jc w:val="center"/>
              <w:rPr>
                <w:rFonts w:ascii="Calibri" w:hAnsi="Calibri"/>
                <w:b/>
                <w:sz w:val="20"/>
                <w:szCs w:val="20"/>
              </w:rPr>
            </w:pPr>
            <w:r>
              <w:rPr>
                <w:rFonts w:ascii="Calibri" w:hAnsi="Calibri"/>
                <w:b/>
                <w:sz w:val="20"/>
                <w:szCs w:val="20"/>
              </w:rPr>
              <w:t>Obsługiwane s</w:t>
            </w:r>
            <w:r w:rsidRPr="00313DC7">
              <w:rPr>
                <w:rFonts w:ascii="Calibri" w:hAnsi="Calibri"/>
                <w:b/>
                <w:sz w:val="20"/>
                <w:szCs w:val="20"/>
              </w:rPr>
              <w:t>tandardy</w:t>
            </w:r>
          </w:p>
        </w:tc>
        <w:tc>
          <w:tcPr>
            <w:tcW w:w="4607" w:type="dxa"/>
            <w:tcBorders>
              <w:top w:val="single" w:sz="4" w:space="0" w:color="auto"/>
              <w:left w:val="single" w:sz="4" w:space="0" w:color="auto"/>
              <w:bottom w:val="single" w:sz="4" w:space="0" w:color="auto"/>
              <w:right w:val="single" w:sz="4" w:space="0" w:color="auto"/>
            </w:tcBorders>
            <w:vAlign w:val="center"/>
          </w:tcPr>
          <w:p w14:paraId="1284CB9C" w14:textId="77777777" w:rsidR="00313DC7" w:rsidRPr="00313DC7" w:rsidRDefault="00313DC7" w:rsidP="00313DC7">
            <w:pPr>
              <w:rPr>
                <w:rFonts w:ascii="Calibri" w:hAnsi="Calibri"/>
                <w:sz w:val="20"/>
                <w:szCs w:val="20"/>
              </w:rPr>
            </w:pPr>
            <w:r w:rsidRPr="00313DC7">
              <w:rPr>
                <w:rFonts w:ascii="Calibri" w:hAnsi="Calibri"/>
                <w:sz w:val="20"/>
                <w:szCs w:val="20"/>
              </w:rPr>
              <w:t>•</w:t>
            </w:r>
            <w:r w:rsidRPr="00313DC7">
              <w:rPr>
                <w:rFonts w:ascii="Calibri" w:hAnsi="Calibri"/>
                <w:sz w:val="20"/>
                <w:szCs w:val="20"/>
              </w:rPr>
              <w:tab/>
              <w:t xml:space="preserve">IEEE 802.3 10BASE-T </w:t>
            </w:r>
          </w:p>
          <w:p w14:paraId="0B83E941" w14:textId="77777777" w:rsidR="00313DC7" w:rsidRPr="00313DC7" w:rsidRDefault="00313DC7" w:rsidP="00313DC7">
            <w:pPr>
              <w:rPr>
                <w:rFonts w:ascii="Calibri" w:hAnsi="Calibri"/>
                <w:sz w:val="20"/>
                <w:szCs w:val="20"/>
              </w:rPr>
            </w:pPr>
            <w:r w:rsidRPr="00313DC7">
              <w:rPr>
                <w:rFonts w:ascii="Calibri" w:hAnsi="Calibri"/>
                <w:sz w:val="20"/>
                <w:szCs w:val="20"/>
              </w:rPr>
              <w:t>•</w:t>
            </w:r>
            <w:r w:rsidRPr="00313DC7">
              <w:rPr>
                <w:rFonts w:ascii="Calibri" w:hAnsi="Calibri"/>
                <w:sz w:val="20"/>
                <w:szCs w:val="20"/>
              </w:rPr>
              <w:tab/>
              <w:t xml:space="preserve">IEEE 802.3u 100BASE-TX </w:t>
            </w:r>
          </w:p>
          <w:p w14:paraId="5E982453" w14:textId="77777777" w:rsidR="00313DC7" w:rsidRPr="00313DC7" w:rsidRDefault="00313DC7" w:rsidP="00313DC7">
            <w:pPr>
              <w:rPr>
                <w:rFonts w:ascii="Calibri" w:hAnsi="Calibri"/>
                <w:sz w:val="20"/>
                <w:szCs w:val="20"/>
              </w:rPr>
            </w:pPr>
            <w:r w:rsidRPr="00313DC7">
              <w:rPr>
                <w:rFonts w:ascii="Calibri" w:hAnsi="Calibri"/>
                <w:sz w:val="20"/>
                <w:szCs w:val="20"/>
              </w:rPr>
              <w:t>•</w:t>
            </w:r>
            <w:r w:rsidRPr="00313DC7">
              <w:rPr>
                <w:rFonts w:ascii="Calibri" w:hAnsi="Calibri"/>
                <w:sz w:val="20"/>
                <w:szCs w:val="20"/>
              </w:rPr>
              <w:tab/>
              <w:t xml:space="preserve">IEEE 802.3ab 1000BASE-T </w:t>
            </w:r>
          </w:p>
          <w:p w14:paraId="0DB66975" w14:textId="77777777" w:rsidR="00313DC7" w:rsidRPr="00313DC7" w:rsidRDefault="00313DC7" w:rsidP="00313DC7">
            <w:pPr>
              <w:rPr>
                <w:rFonts w:ascii="Calibri" w:hAnsi="Calibri"/>
                <w:sz w:val="20"/>
                <w:szCs w:val="20"/>
              </w:rPr>
            </w:pPr>
            <w:r w:rsidRPr="00313DC7">
              <w:rPr>
                <w:rFonts w:ascii="Calibri" w:hAnsi="Calibri"/>
                <w:sz w:val="20"/>
                <w:szCs w:val="20"/>
              </w:rPr>
              <w:t>•</w:t>
            </w:r>
            <w:r w:rsidRPr="00313DC7">
              <w:rPr>
                <w:rFonts w:ascii="Calibri" w:hAnsi="Calibri"/>
                <w:sz w:val="20"/>
                <w:szCs w:val="20"/>
              </w:rPr>
              <w:tab/>
              <w:t xml:space="preserve">IEEE 802.3z 1000BASE-X </w:t>
            </w:r>
          </w:p>
          <w:p w14:paraId="1DE68842" w14:textId="29F87729" w:rsidR="00313DC7" w:rsidRDefault="00313DC7" w:rsidP="00313DC7">
            <w:pPr>
              <w:rPr>
                <w:rFonts w:ascii="Calibri" w:hAnsi="Calibri"/>
                <w:sz w:val="20"/>
                <w:szCs w:val="20"/>
              </w:rPr>
            </w:pPr>
            <w:r w:rsidRPr="00313DC7">
              <w:rPr>
                <w:rFonts w:ascii="Calibri" w:hAnsi="Calibri"/>
                <w:sz w:val="20"/>
                <w:szCs w:val="20"/>
              </w:rPr>
              <w:t>•</w:t>
            </w:r>
            <w:r w:rsidRPr="00313DC7">
              <w:rPr>
                <w:rFonts w:ascii="Calibri" w:hAnsi="Calibri"/>
                <w:sz w:val="20"/>
                <w:szCs w:val="20"/>
              </w:rPr>
              <w:tab/>
              <w:t>IEEE 802.3x</w:t>
            </w:r>
          </w:p>
        </w:tc>
        <w:tc>
          <w:tcPr>
            <w:tcW w:w="4607" w:type="dxa"/>
            <w:tcBorders>
              <w:top w:val="single" w:sz="4" w:space="0" w:color="auto"/>
              <w:left w:val="single" w:sz="4" w:space="0" w:color="auto"/>
              <w:bottom w:val="single" w:sz="4" w:space="0" w:color="auto"/>
              <w:right w:val="single" w:sz="4" w:space="0" w:color="auto"/>
            </w:tcBorders>
          </w:tcPr>
          <w:p w14:paraId="30061123" w14:textId="77777777" w:rsidR="00313DC7" w:rsidRDefault="00313DC7" w:rsidP="00173BF8">
            <w:pPr>
              <w:rPr>
                <w:rFonts w:ascii="Calibri" w:hAnsi="Calibri" w:cs="Segoe UI"/>
                <w:color w:val="000000"/>
                <w:sz w:val="20"/>
                <w:szCs w:val="20"/>
              </w:rPr>
            </w:pPr>
          </w:p>
        </w:tc>
      </w:tr>
      <w:tr w:rsidR="00313DC7" w14:paraId="7BE99B26" w14:textId="77777777" w:rsidTr="00173BF8">
        <w:trPr>
          <w:trHeight w:val="260"/>
          <w:jc w:val="center"/>
        </w:trPr>
        <w:tc>
          <w:tcPr>
            <w:tcW w:w="1838" w:type="dxa"/>
            <w:tcBorders>
              <w:top w:val="single" w:sz="4" w:space="0" w:color="auto"/>
              <w:left w:val="single" w:sz="4" w:space="0" w:color="auto"/>
              <w:bottom w:val="single" w:sz="4" w:space="0" w:color="auto"/>
              <w:right w:val="single" w:sz="4" w:space="0" w:color="auto"/>
            </w:tcBorders>
            <w:vAlign w:val="center"/>
          </w:tcPr>
          <w:p w14:paraId="7C986125" w14:textId="3F47597A" w:rsidR="00313DC7" w:rsidRDefault="00313DC7" w:rsidP="00173BF8">
            <w:pPr>
              <w:jc w:val="center"/>
              <w:rPr>
                <w:rFonts w:ascii="Calibri" w:hAnsi="Calibri"/>
                <w:b/>
                <w:sz w:val="20"/>
                <w:szCs w:val="20"/>
              </w:rPr>
            </w:pPr>
            <w:r>
              <w:rPr>
                <w:rFonts w:ascii="Calibri" w:hAnsi="Calibri"/>
                <w:b/>
                <w:sz w:val="20"/>
                <w:szCs w:val="20"/>
              </w:rPr>
              <w:t>Obsługiwane protokoły</w:t>
            </w:r>
          </w:p>
        </w:tc>
        <w:tc>
          <w:tcPr>
            <w:tcW w:w="4607" w:type="dxa"/>
            <w:tcBorders>
              <w:top w:val="single" w:sz="4" w:space="0" w:color="auto"/>
              <w:left w:val="single" w:sz="4" w:space="0" w:color="auto"/>
              <w:bottom w:val="single" w:sz="4" w:space="0" w:color="auto"/>
              <w:right w:val="single" w:sz="4" w:space="0" w:color="auto"/>
            </w:tcBorders>
            <w:vAlign w:val="center"/>
          </w:tcPr>
          <w:p w14:paraId="5631D5C2"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 xml:space="preserve">IEEE 802.1D </w:t>
            </w:r>
          </w:p>
          <w:p w14:paraId="50E260A5"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 xml:space="preserve">IEEE 802.1W </w:t>
            </w:r>
          </w:p>
          <w:p w14:paraId="17A28CBC"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 xml:space="preserve">IEEE 802.1S </w:t>
            </w:r>
          </w:p>
          <w:p w14:paraId="51FDC643"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Auto-</w:t>
            </w:r>
            <w:proofErr w:type="spellStart"/>
            <w:r w:rsidRPr="00313DC7">
              <w:rPr>
                <w:rFonts w:ascii="Calibri" w:hAnsi="Calibri"/>
                <w:bCs/>
                <w:sz w:val="20"/>
                <w:szCs w:val="20"/>
              </w:rPr>
              <w:t>voice</w:t>
            </w:r>
            <w:proofErr w:type="spellEnd"/>
            <w:r w:rsidRPr="00313DC7">
              <w:rPr>
                <w:rFonts w:ascii="Calibri" w:hAnsi="Calibri"/>
                <w:bCs/>
                <w:sz w:val="20"/>
                <w:szCs w:val="20"/>
              </w:rPr>
              <w:t xml:space="preserve"> VLAN</w:t>
            </w:r>
          </w:p>
          <w:p w14:paraId="0FABDA80"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SNMP v1, v2c, v3</w:t>
            </w:r>
          </w:p>
          <w:p w14:paraId="4EEA1207"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RFC 1213 MIB II</w:t>
            </w:r>
          </w:p>
          <w:p w14:paraId="04C272DC"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RFC 1643 Ethernet Interface MIB</w:t>
            </w:r>
          </w:p>
          <w:p w14:paraId="32BD0D02"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RFC1493 Bridge MIB</w:t>
            </w:r>
          </w:p>
          <w:p w14:paraId="19A8CA37"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 xml:space="preserve">Jumbo </w:t>
            </w:r>
            <w:proofErr w:type="spellStart"/>
            <w:r w:rsidRPr="00313DC7">
              <w:rPr>
                <w:rFonts w:ascii="Calibri" w:hAnsi="Calibri"/>
                <w:bCs/>
                <w:sz w:val="20"/>
                <w:szCs w:val="20"/>
              </w:rPr>
              <w:t>Frame</w:t>
            </w:r>
            <w:proofErr w:type="spellEnd"/>
          </w:p>
          <w:p w14:paraId="7B625434"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IEEE 802.1Q Tag VLAN</w:t>
            </w:r>
          </w:p>
          <w:p w14:paraId="06453FE3"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 xml:space="preserve">128 </w:t>
            </w:r>
            <w:proofErr w:type="spellStart"/>
            <w:r w:rsidRPr="00313DC7">
              <w:rPr>
                <w:rFonts w:ascii="Calibri" w:hAnsi="Calibri"/>
                <w:bCs/>
                <w:sz w:val="20"/>
                <w:szCs w:val="20"/>
              </w:rPr>
              <w:t>Static</w:t>
            </w:r>
            <w:proofErr w:type="spellEnd"/>
            <w:r w:rsidRPr="00313DC7">
              <w:rPr>
                <w:rFonts w:ascii="Calibri" w:hAnsi="Calibri"/>
                <w:bCs/>
                <w:sz w:val="20"/>
                <w:szCs w:val="20"/>
              </w:rPr>
              <w:t xml:space="preserve"> </w:t>
            </w:r>
            <w:proofErr w:type="spellStart"/>
            <w:r w:rsidRPr="00313DC7">
              <w:rPr>
                <w:rFonts w:ascii="Calibri" w:hAnsi="Calibri"/>
                <w:bCs/>
                <w:sz w:val="20"/>
                <w:szCs w:val="20"/>
              </w:rPr>
              <w:t>VLANs</w:t>
            </w:r>
            <w:proofErr w:type="spellEnd"/>
          </w:p>
          <w:p w14:paraId="29B097A5" w14:textId="77777777" w:rsidR="00313DC7" w:rsidRPr="00313DC7" w:rsidRDefault="00313DC7" w:rsidP="00313DC7">
            <w:pPr>
              <w:rPr>
                <w:rFonts w:ascii="Calibri" w:hAnsi="Calibri"/>
                <w:bCs/>
                <w:sz w:val="20"/>
                <w:szCs w:val="20"/>
              </w:rPr>
            </w:pPr>
            <w:r w:rsidRPr="00313DC7">
              <w:rPr>
                <w:rFonts w:ascii="Calibri" w:hAnsi="Calibri"/>
                <w:bCs/>
                <w:sz w:val="20"/>
                <w:szCs w:val="20"/>
              </w:rPr>
              <w:lastRenderedPageBreak/>
              <w:t>•</w:t>
            </w:r>
            <w:r w:rsidRPr="00313DC7">
              <w:rPr>
                <w:rFonts w:ascii="Calibri" w:hAnsi="Calibri"/>
                <w:bCs/>
                <w:sz w:val="20"/>
                <w:szCs w:val="20"/>
              </w:rPr>
              <w:tab/>
              <w:t xml:space="preserve">IEEE 802.1p </w:t>
            </w:r>
          </w:p>
          <w:p w14:paraId="76B666E9"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 xml:space="preserve">DSCP - L3 </w:t>
            </w:r>
            <w:proofErr w:type="spellStart"/>
            <w:r w:rsidRPr="00313DC7">
              <w:rPr>
                <w:rFonts w:ascii="Calibri" w:hAnsi="Calibri"/>
                <w:bCs/>
                <w:sz w:val="20"/>
                <w:szCs w:val="20"/>
              </w:rPr>
              <w:t>QoS</w:t>
            </w:r>
            <w:proofErr w:type="spellEnd"/>
          </w:p>
          <w:p w14:paraId="4E96EDE8"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Ograniczanie pasma na wejściu</w:t>
            </w:r>
          </w:p>
          <w:p w14:paraId="0F31C177"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 xml:space="preserve">IEEE 802.3ad </w:t>
            </w:r>
          </w:p>
          <w:p w14:paraId="02D7A017"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 xml:space="preserve">DHCP </w:t>
            </w:r>
            <w:proofErr w:type="spellStart"/>
            <w:r w:rsidRPr="00313DC7">
              <w:rPr>
                <w:rFonts w:ascii="Calibri" w:hAnsi="Calibri"/>
                <w:bCs/>
                <w:sz w:val="20"/>
                <w:szCs w:val="20"/>
              </w:rPr>
              <w:t>client</w:t>
            </w:r>
            <w:proofErr w:type="spellEnd"/>
          </w:p>
          <w:p w14:paraId="25254C21"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 xml:space="preserve">Broadcast </w:t>
            </w:r>
            <w:proofErr w:type="spellStart"/>
            <w:r w:rsidRPr="00313DC7">
              <w:rPr>
                <w:rFonts w:ascii="Calibri" w:hAnsi="Calibri"/>
                <w:bCs/>
                <w:sz w:val="20"/>
                <w:szCs w:val="20"/>
              </w:rPr>
              <w:t>storm</w:t>
            </w:r>
            <w:proofErr w:type="spellEnd"/>
            <w:r w:rsidRPr="00313DC7">
              <w:rPr>
                <w:rFonts w:ascii="Calibri" w:hAnsi="Calibri"/>
                <w:bCs/>
                <w:sz w:val="20"/>
                <w:szCs w:val="20"/>
              </w:rPr>
              <w:t xml:space="preserve"> </w:t>
            </w:r>
            <w:proofErr w:type="spellStart"/>
            <w:r w:rsidRPr="00313DC7">
              <w:rPr>
                <w:rFonts w:ascii="Calibri" w:hAnsi="Calibri"/>
                <w:bCs/>
                <w:sz w:val="20"/>
                <w:szCs w:val="20"/>
              </w:rPr>
              <w:t>control</w:t>
            </w:r>
            <w:proofErr w:type="spellEnd"/>
          </w:p>
          <w:p w14:paraId="22E64331"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Port mirroring (</w:t>
            </w:r>
            <w:proofErr w:type="spellStart"/>
            <w:r w:rsidRPr="00313DC7">
              <w:rPr>
                <w:rFonts w:ascii="Calibri" w:hAnsi="Calibri"/>
                <w:bCs/>
                <w:sz w:val="20"/>
                <w:szCs w:val="20"/>
              </w:rPr>
              <w:t>many-to-one</w:t>
            </w:r>
            <w:proofErr w:type="spellEnd"/>
            <w:r w:rsidRPr="00313DC7">
              <w:rPr>
                <w:rFonts w:ascii="Calibri" w:hAnsi="Calibri"/>
                <w:bCs/>
                <w:sz w:val="20"/>
                <w:szCs w:val="20"/>
              </w:rPr>
              <w:t>)</w:t>
            </w:r>
          </w:p>
          <w:p w14:paraId="76AC77EE"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 xml:space="preserve">Port </w:t>
            </w:r>
            <w:proofErr w:type="spellStart"/>
            <w:r w:rsidRPr="00313DC7">
              <w:rPr>
                <w:rFonts w:ascii="Calibri" w:hAnsi="Calibri"/>
                <w:bCs/>
                <w:sz w:val="20"/>
                <w:szCs w:val="20"/>
              </w:rPr>
              <w:t>setting</w:t>
            </w:r>
            <w:proofErr w:type="spellEnd"/>
          </w:p>
          <w:p w14:paraId="5181CA17"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 xml:space="preserve">IGMP </w:t>
            </w:r>
            <w:proofErr w:type="spellStart"/>
            <w:r w:rsidRPr="00313DC7">
              <w:rPr>
                <w:rFonts w:ascii="Calibri" w:hAnsi="Calibri"/>
                <w:bCs/>
                <w:sz w:val="20"/>
                <w:szCs w:val="20"/>
              </w:rPr>
              <w:t>snooping</w:t>
            </w:r>
            <w:proofErr w:type="spellEnd"/>
            <w:r w:rsidRPr="00313DC7">
              <w:rPr>
                <w:rFonts w:ascii="Calibri" w:hAnsi="Calibri"/>
                <w:bCs/>
                <w:sz w:val="20"/>
                <w:szCs w:val="20"/>
              </w:rPr>
              <w:t xml:space="preserve"> v1/v2</w:t>
            </w:r>
          </w:p>
          <w:p w14:paraId="7B32AC18"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IEEE 802.1x (RAIDUS)</w:t>
            </w:r>
          </w:p>
          <w:p w14:paraId="62010975"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ACL - MAC, IP</w:t>
            </w:r>
          </w:p>
          <w:p w14:paraId="5CD4A757"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SNTP</w:t>
            </w:r>
          </w:p>
          <w:p w14:paraId="6524ACA3"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IEEE 802.1ab LLDP</w:t>
            </w:r>
          </w:p>
          <w:p w14:paraId="4AFFE8F8"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HTTP and HTTPS</w:t>
            </w:r>
          </w:p>
          <w:p w14:paraId="56994051"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 xml:space="preserve">Ochrona przed </w:t>
            </w:r>
            <w:proofErr w:type="spellStart"/>
            <w:r w:rsidRPr="00313DC7">
              <w:rPr>
                <w:rFonts w:ascii="Calibri" w:hAnsi="Calibri"/>
                <w:bCs/>
                <w:sz w:val="20"/>
                <w:szCs w:val="20"/>
              </w:rPr>
              <w:t>DoS</w:t>
            </w:r>
            <w:proofErr w:type="spellEnd"/>
          </w:p>
          <w:p w14:paraId="5045558A"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r>
            <w:proofErr w:type="spellStart"/>
            <w:r w:rsidRPr="00313DC7">
              <w:rPr>
                <w:rFonts w:ascii="Calibri" w:hAnsi="Calibri"/>
                <w:bCs/>
                <w:sz w:val="20"/>
                <w:szCs w:val="20"/>
              </w:rPr>
              <w:t>Syslog</w:t>
            </w:r>
            <w:proofErr w:type="spellEnd"/>
          </w:p>
          <w:p w14:paraId="0EEF817A"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 xml:space="preserve">Ping &amp; </w:t>
            </w:r>
            <w:proofErr w:type="spellStart"/>
            <w:r w:rsidRPr="00313DC7">
              <w:rPr>
                <w:rFonts w:ascii="Calibri" w:hAnsi="Calibri"/>
                <w:bCs/>
                <w:sz w:val="20"/>
                <w:szCs w:val="20"/>
              </w:rPr>
              <w:t>traceroute</w:t>
            </w:r>
            <w:proofErr w:type="spellEnd"/>
          </w:p>
          <w:p w14:paraId="1546DFD8"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Konfiguracja przez www</w:t>
            </w:r>
          </w:p>
          <w:p w14:paraId="5B060FA0"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EEE802.3az</w:t>
            </w:r>
          </w:p>
          <w:p w14:paraId="129242C5" w14:textId="77777777" w:rsidR="00313DC7" w:rsidRP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Statyczny routing</w:t>
            </w:r>
          </w:p>
          <w:p w14:paraId="7CD3C8CA" w14:textId="10184AA6" w:rsidR="00313DC7" w:rsidRDefault="00313DC7" w:rsidP="00313DC7">
            <w:pPr>
              <w:rPr>
                <w:rFonts w:ascii="Calibri" w:hAnsi="Calibri"/>
                <w:bCs/>
                <w:sz w:val="20"/>
                <w:szCs w:val="20"/>
              </w:rPr>
            </w:pPr>
            <w:r w:rsidRPr="00313DC7">
              <w:rPr>
                <w:rFonts w:ascii="Calibri" w:hAnsi="Calibri"/>
                <w:bCs/>
                <w:sz w:val="20"/>
                <w:szCs w:val="20"/>
              </w:rPr>
              <w:t>•</w:t>
            </w:r>
            <w:r w:rsidRPr="00313DC7">
              <w:rPr>
                <w:rFonts w:ascii="Calibri" w:hAnsi="Calibri"/>
                <w:bCs/>
                <w:sz w:val="20"/>
                <w:szCs w:val="20"/>
              </w:rPr>
              <w:tab/>
              <w:t xml:space="preserve">MLD </w:t>
            </w:r>
            <w:proofErr w:type="spellStart"/>
            <w:r w:rsidRPr="00313DC7">
              <w:rPr>
                <w:rFonts w:ascii="Calibri" w:hAnsi="Calibri"/>
                <w:bCs/>
                <w:sz w:val="20"/>
                <w:szCs w:val="20"/>
              </w:rPr>
              <w:t>Snooping</w:t>
            </w:r>
            <w:proofErr w:type="spellEnd"/>
          </w:p>
        </w:tc>
        <w:tc>
          <w:tcPr>
            <w:tcW w:w="4607" w:type="dxa"/>
            <w:tcBorders>
              <w:top w:val="single" w:sz="4" w:space="0" w:color="auto"/>
              <w:left w:val="single" w:sz="4" w:space="0" w:color="auto"/>
              <w:bottom w:val="single" w:sz="4" w:space="0" w:color="auto"/>
              <w:right w:val="single" w:sz="4" w:space="0" w:color="auto"/>
            </w:tcBorders>
          </w:tcPr>
          <w:p w14:paraId="63CAF36D" w14:textId="77777777" w:rsidR="00313DC7" w:rsidRDefault="00313DC7" w:rsidP="00173BF8">
            <w:pPr>
              <w:rPr>
                <w:rFonts w:ascii="Calibri" w:hAnsi="Calibri"/>
                <w:bCs/>
                <w:sz w:val="20"/>
                <w:szCs w:val="20"/>
              </w:rPr>
            </w:pPr>
          </w:p>
        </w:tc>
      </w:tr>
      <w:tr w:rsidR="00313DC7" w14:paraId="6E714AF1"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vAlign w:val="center"/>
          </w:tcPr>
          <w:p w14:paraId="4BF1F8FD" w14:textId="4EF0976E" w:rsidR="00313DC7" w:rsidRDefault="00313DC7" w:rsidP="00173BF8">
            <w:pPr>
              <w:jc w:val="center"/>
              <w:rPr>
                <w:rFonts w:ascii="Calibri" w:hAnsi="Calibri"/>
                <w:b/>
                <w:sz w:val="20"/>
                <w:szCs w:val="20"/>
              </w:rPr>
            </w:pPr>
            <w:r>
              <w:rPr>
                <w:rFonts w:ascii="Calibri" w:hAnsi="Calibri"/>
                <w:b/>
                <w:sz w:val="20"/>
                <w:szCs w:val="20"/>
              </w:rPr>
              <w:t>Parametry wydajnościowe</w:t>
            </w:r>
          </w:p>
        </w:tc>
        <w:tc>
          <w:tcPr>
            <w:tcW w:w="4607" w:type="dxa"/>
            <w:tcBorders>
              <w:top w:val="single" w:sz="4" w:space="0" w:color="auto"/>
              <w:left w:val="single" w:sz="4" w:space="0" w:color="auto"/>
              <w:bottom w:val="single" w:sz="4" w:space="0" w:color="auto"/>
              <w:right w:val="single" w:sz="4" w:space="0" w:color="auto"/>
            </w:tcBorders>
            <w:vAlign w:val="center"/>
          </w:tcPr>
          <w:p w14:paraId="2F19D416" w14:textId="77777777" w:rsidR="00313DC7" w:rsidRPr="00313DC7" w:rsidRDefault="00313DC7" w:rsidP="00313DC7">
            <w:pPr>
              <w:rPr>
                <w:rFonts w:ascii="Calibri" w:hAnsi="Calibri"/>
                <w:sz w:val="20"/>
                <w:szCs w:val="20"/>
              </w:rPr>
            </w:pPr>
            <w:r w:rsidRPr="00313DC7">
              <w:rPr>
                <w:rFonts w:ascii="Calibri" w:hAnsi="Calibri"/>
                <w:sz w:val="20"/>
                <w:szCs w:val="20"/>
              </w:rPr>
              <w:t>•</w:t>
            </w:r>
            <w:r w:rsidRPr="00313DC7">
              <w:rPr>
                <w:rFonts w:ascii="Calibri" w:hAnsi="Calibri"/>
                <w:sz w:val="20"/>
                <w:szCs w:val="20"/>
              </w:rPr>
              <w:tab/>
              <w:t xml:space="preserve">Metoda przesyłania ramek: </w:t>
            </w:r>
            <w:proofErr w:type="spellStart"/>
            <w:r w:rsidRPr="00313DC7">
              <w:rPr>
                <w:rFonts w:ascii="Calibri" w:hAnsi="Calibri"/>
                <w:sz w:val="20"/>
                <w:szCs w:val="20"/>
              </w:rPr>
              <w:t>Store</w:t>
            </w:r>
            <w:proofErr w:type="spellEnd"/>
            <w:r w:rsidRPr="00313DC7">
              <w:rPr>
                <w:rFonts w:ascii="Calibri" w:hAnsi="Calibri"/>
                <w:sz w:val="20"/>
                <w:szCs w:val="20"/>
              </w:rPr>
              <w:t>-and-</w:t>
            </w:r>
            <w:proofErr w:type="spellStart"/>
            <w:r w:rsidRPr="00313DC7">
              <w:rPr>
                <w:rFonts w:ascii="Calibri" w:hAnsi="Calibri"/>
                <w:sz w:val="20"/>
                <w:szCs w:val="20"/>
              </w:rPr>
              <w:t>forward</w:t>
            </w:r>
            <w:proofErr w:type="spellEnd"/>
            <w:r w:rsidRPr="00313DC7">
              <w:rPr>
                <w:rFonts w:ascii="Calibri" w:hAnsi="Calibri"/>
                <w:sz w:val="20"/>
                <w:szCs w:val="20"/>
              </w:rPr>
              <w:t xml:space="preserve"> </w:t>
            </w:r>
          </w:p>
          <w:p w14:paraId="0CEA09C4" w14:textId="0F0C2063" w:rsidR="00313DC7" w:rsidRPr="00313DC7" w:rsidRDefault="00313DC7" w:rsidP="00313DC7">
            <w:pPr>
              <w:rPr>
                <w:rFonts w:ascii="Calibri" w:hAnsi="Calibri"/>
                <w:sz w:val="20"/>
                <w:szCs w:val="20"/>
              </w:rPr>
            </w:pPr>
            <w:r w:rsidRPr="00313DC7">
              <w:rPr>
                <w:rFonts w:ascii="Calibri" w:hAnsi="Calibri"/>
                <w:sz w:val="20"/>
                <w:szCs w:val="20"/>
              </w:rPr>
              <w:t>•</w:t>
            </w:r>
            <w:r w:rsidRPr="00313DC7">
              <w:rPr>
                <w:rFonts w:ascii="Calibri" w:hAnsi="Calibri"/>
                <w:sz w:val="20"/>
                <w:szCs w:val="20"/>
              </w:rPr>
              <w:tab/>
              <w:t xml:space="preserve">Przepustowość magistrali: </w:t>
            </w:r>
            <w:r w:rsidR="00A33158">
              <w:rPr>
                <w:rFonts w:ascii="Calibri" w:hAnsi="Calibri"/>
                <w:sz w:val="20"/>
                <w:szCs w:val="20"/>
              </w:rPr>
              <w:t xml:space="preserve">min. </w:t>
            </w:r>
            <w:r w:rsidRPr="00313DC7">
              <w:rPr>
                <w:rFonts w:ascii="Calibri" w:hAnsi="Calibri"/>
                <w:sz w:val="20"/>
                <w:szCs w:val="20"/>
              </w:rPr>
              <w:t xml:space="preserve">100 </w:t>
            </w:r>
            <w:proofErr w:type="spellStart"/>
            <w:r w:rsidRPr="00313DC7">
              <w:rPr>
                <w:rFonts w:ascii="Calibri" w:hAnsi="Calibri"/>
                <w:sz w:val="20"/>
                <w:szCs w:val="20"/>
              </w:rPr>
              <w:t>Gb</w:t>
            </w:r>
            <w:proofErr w:type="spellEnd"/>
            <w:r w:rsidRPr="00313DC7">
              <w:rPr>
                <w:rFonts w:ascii="Calibri" w:hAnsi="Calibri"/>
                <w:sz w:val="20"/>
                <w:szCs w:val="20"/>
              </w:rPr>
              <w:t>/s</w:t>
            </w:r>
          </w:p>
          <w:p w14:paraId="09855968" w14:textId="0068250D" w:rsidR="00313DC7" w:rsidRPr="00313DC7" w:rsidRDefault="00313DC7" w:rsidP="00313DC7">
            <w:pPr>
              <w:rPr>
                <w:rFonts w:ascii="Calibri" w:hAnsi="Calibri"/>
                <w:sz w:val="20"/>
                <w:szCs w:val="20"/>
              </w:rPr>
            </w:pPr>
            <w:r w:rsidRPr="00313DC7">
              <w:rPr>
                <w:rFonts w:ascii="Calibri" w:hAnsi="Calibri"/>
                <w:sz w:val="20"/>
                <w:szCs w:val="20"/>
              </w:rPr>
              <w:t>•</w:t>
            </w:r>
            <w:r w:rsidRPr="00313DC7">
              <w:rPr>
                <w:rFonts w:ascii="Calibri" w:hAnsi="Calibri"/>
                <w:sz w:val="20"/>
                <w:szCs w:val="20"/>
              </w:rPr>
              <w:tab/>
              <w:t xml:space="preserve">Wielkość bufora: </w:t>
            </w:r>
            <w:r w:rsidR="00A33158">
              <w:rPr>
                <w:rFonts w:ascii="Calibri" w:hAnsi="Calibri"/>
                <w:sz w:val="20"/>
                <w:szCs w:val="20"/>
              </w:rPr>
              <w:t xml:space="preserve">min. </w:t>
            </w:r>
            <w:r w:rsidRPr="00313DC7">
              <w:rPr>
                <w:rFonts w:ascii="Calibri" w:hAnsi="Calibri"/>
                <w:sz w:val="20"/>
                <w:szCs w:val="20"/>
              </w:rPr>
              <w:t xml:space="preserve">2Mb </w:t>
            </w:r>
          </w:p>
          <w:p w14:paraId="5BC39CE8" w14:textId="0F324C41" w:rsidR="00313DC7" w:rsidRPr="00313DC7" w:rsidRDefault="00313DC7" w:rsidP="00313DC7">
            <w:pPr>
              <w:rPr>
                <w:rFonts w:ascii="Calibri" w:hAnsi="Calibri"/>
                <w:sz w:val="20"/>
                <w:szCs w:val="20"/>
              </w:rPr>
            </w:pPr>
            <w:r w:rsidRPr="00313DC7">
              <w:rPr>
                <w:rFonts w:ascii="Calibri" w:hAnsi="Calibri"/>
                <w:sz w:val="20"/>
                <w:szCs w:val="20"/>
              </w:rPr>
              <w:t>•</w:t>
            </w:r>
            <w:r w:rsidRPr="00313DC7">
              <w:rPr>
                <w:rFonts w:ascii="Calibri" w:hAnsi="Calibri"/>
                <w:sz w:val="20"/>
                <w:szCs w:val="20"/>
              </w:rPr>
              <w:tab/>
              <w:t xml:space="preserve">Ilość adresów MAC: </w:t>
            </w:r>
            <w:r w:rsidR="00A33158">
              <w:rPr>
                <w:rFonts w:ascii="Calibri" w:hAnsi="Calibri"/>
                <w:sz w:val="20"/>
                <w:szCs w:val="20"/>
              </w:rPr>
              <w:t xml:space="preserve">min. </w:t>
            </w:r>
            <w:r w:rsidRPr="00313DC7">
              <w:rPr>
                <w:rFonts w:ascii="Calibri" w:hAnsi="Calibri"/>
                <w:sz w:val="20"/>
                <w:szCs w:val="20"/>
              </w:rPr>
              <w:t>16000</w:t>
            </w:r>
          </w:p>
          <w:p w14:paraId="1CE9E93D" w14:textId="053BAEC2" w:rsidR="00313DC7" w:rsidRDefault="00313DC7" w:rsidP="00313DC7">
            <w:pPr>
              <w:rPr>
                <w:rFonts w:ascii="Calibri" w:hAnsi="Calibri"/>
                <w:sz w:val="20"/>
                <w:szCs w:val="20"/>
              </w:rPr>
            </w:pPr>
            <w:r w:rsidRPr="00313DC7">
              <w:rPr>
                <w:rFonts w:ascii="Calibri" w:hAnsi="Calibri"/>
                <w:sz w:val="20"/>
                <w:szCs w:val="20"/>
              </w:rPr>
              <w:t>•</w:t>
            </w:r>
            <w:r w:rsidRPr="00313DC7">
              <w:rPr>
                <w:rFonts w:ascii="Calibri" w:hAnsi="Calibri"/>
                <w:sz w:val="20"/>
                <w:szCs w:val="20"/>
              </w:rPr>
              <w:tab/>
              <w:t xml:space="preserve">Czas bezawaryjnej pracy przełącznika </w:t>
            </w:r>
            <w:r w:rsidR="00A33158">
              <w:rPr>
                <w:rFonts w:ascii="Calibri" w:hAnsi="Calibri"/>
                <w:sz w:val="20"/>
                <w:szCs w:val="20"/>
              </w:rPr>
              <w:t xml:space="preserve">min. </w:t>
            </w:r>
            <w:r w:rsidRPr="00313DC7">
              <w:rPr>
                <w:rFonts w:ascii="Calibri" w:hAnsi="Calibri"/>
                <w:sz w:val="20"/>
                <w:szCs w:val="20"/>
              </w:rPr>
              <w:t>3</w:t>
            </w:r>
            <w:r w:rsidR="00A33158">
              <w:rPr>
                <w:rFonts w:ascii="Calibri" w:hAnsi="Calibri"/>
                <w:sz w:val="20"/>
                <w:szCs w:val="20"/>
              </w:rPr>
              <w:t>8</w:t>
            </w:r>
            <w:r w:rsidRPr="00313DC7">
              <w:rPr>
                <w:rFonts w:ascii="Calibri" w:hAnsi="Calibri"/>
                <w:sz w:val="20"/>
                <w:szCs w:val="20"/>
              </w:rPr>
              <w:t>0 tys. godzin</w:t>
            </w:r>
          </w:p>
        </w:tc>
        <w:tc>
          <w:tcPr>
            <w:tcW w:w="4607" w:type="dxa"/>
            <w:tcBorders>
              <w:top w:val="single" w:sz="4" w:space="0" w:color="auto"/>
              <w:left w:val="single" w:sz="4" w:space="0" w:color="auto"/>
              <w:bottom w:val="single" w:sz="4" w:space="0" w:color="auto"/>
              <w:right w:val="single" w:sz="4" w:space="0" w:color="auto"/>
            </w:tcBorders>
          </w:tcPr>
          <w:p w14:paraId="54A58F24" w14:textId="77777777" w:rsidR="00313DC7" w:rsidRDefault="00313DC7" w:rsidP="00173BF8">
            <w:pPr>
              <w:rPr>
                <w:sz w:val="20"/>
                <w:szCs w:val="20"/>
                <w:highlight w:val="yellow"/>
              </w:rPr>
            </w:pPr>
          </w:p>
        </w:tc>
      </w:tr>
      <w:tr w:rsidR="00313DC7" w:rsidRPr="007F5374" w14:paraId="2EE802BA"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tcPr>
          <w:p w14:paraId="748D576F" w14:textId="77777777" w:rsidR="00313DC7" w:rsidRDefault="00313DC7" w:rsidP="00173BF8">
            <w:pPr>
              <w:jc w:val="center"/>
              <w:rPr>
                <w:rFonts w:ascii="Calibri" w:hAnsi="Calibri"/>
                <w:b/>
                <w:sz w:val="20"/>
                <w:szCs w:val="20"/>
              </w:rPr>
            </w:pPr>
            <w:r>
              <w:rPr>
                <w:rFonts w:ascii="Calibri" w:hAnsi="Calibri"/>
                <w:b/>
                <w:sz w:val="20"/>
                <w:szCs w:val="20"/>
              </w:rPr>
              <w:t>Gwarancja</w:t>
            </w:r>
          </w:p>
        </w:tc>
        <w:tc>
          <w:tcPr>
            <w:tcW w:w="4607" w:type="dxa"/>
            <w:tcBorders>
              <w:top w:val="single" w:sz="4" w:space="0" w:color="auto"/>
              <w:left w:val="single" w:sz="4" w:space="0" w:color="auto"/>
              <w:bottom w:val="single" w:sz="4" w:space="0" w:color="auto"/>
              <w:right w:val="single" w:sz="4" w:space="0" w:color="auto"/>
            </w:tcBorders>
          </w:tcPr>
          <w:p w14:paraId="78A9C226" w14:textId="77777777" w:rsidR="00313DC7" w:rsidRDefault="00313DC7" w:rsidP="00173BF8">
            <w:pPr>
              <w:spacing w:line="256" w:lineRule="auto"/>
              <w:rPr>
                <w:bCs/>
                <w:sz w:val="20"/>
                <w:szCs w:val="20"/>
              </w:rPr>
            </w:pPr>
            <w:r w:rsidRPr="00710AEA">
              <w:rPr>
                <w:bCs/>
                <w:sz w:val="20"/>
                <w:szCs w:val="20"/>
              </w:rPr>
              <w:t xml:space="preserve">Wymaga się aby urządzenie było objęte ograniczoną wieczystą gwarancją (do 5 lat po ogłoszeniu końca produkcji urządzenia) producenta realizowaną w systemie </w:t>
            </w:r>
            <w:proofErr w:type="spellStart"/>
            <w:r w:rsidRPr="00710AEA">
              <w:rPr>
                <w:bCs/>
                <w:sz w:val="20"/>
                <w:szCs w:val="20"/>
              </w:rPr>
              <w:t>door</w:t>
            </w:r>
            <w:proofErr w:type="spellEnd"/>
            <w:r w:rsidRPr="00710AEA">
              <w:rPr>
                <w:bCs/>
                <w:sz w:val="20"/>
                <w:szCs w:val="20"/>
              </w:rPr>
              <w:t>-to-</w:t>
            </w:r>
            <w:proofErr w:type="spellStart"/>
            <w:r w:rsidRPr="00710AEA">
              <w:rPr>
                <w:bCs/>
                <w:sz w:val="20"/>
                <w:szCs w:val="20"/>
              </w:rPr>
              <w:t>door</w:t>
            </w:r>
            <w:proofErr w:type="spellEnd"/>
            <w:r w:rsidRPr="00710AEA">
              <w:rPr>
                <w:bCs/>
                <w:sz w:val="20"/>
                <w:szCs w:val="20"/>
              </w:rPr>
              <w:t xml:space="preserve"> przez serwis producenta. Urządzenie powinno być objęte usługą szybkiej wymiany w wypadku awarii z wysyłką w następnym dniu roboczym po stwierdzeniu awarii przez okres </w:t>
            </w:r>
            <w:r w:rsidRPr="00710AEA">
              <w:rPr>
                <w:bCs/>
                <w:sz w:val="20"/>
                <w:szCs w:val="20"/>
              </w:rPr>
              <w:lastRenderedPageBreak/>
              <w:t>gwarancji.</w:t>
            </w:r>
            <w:r w:rsidR="009317F4">
              <w:rPr>
                <w:bCs/>
                <w:sz w:val="20"/>
                <w:szCs w:val="20"/>
              </w:rPr>
              <w:t xml:space="preserve"> U</w:t>
            </w:r>
            <w:r w:rsidR="009317F4" w:rsidRPr="009317F4">
              <w:rPr>
                <w:bCs/>
                <w:sz w:val="20"/>
                <w:szCs w:val="20"/>
              </w:rPr>
              <w:t xml:space="preserve">pdate </w:t>
            </w:r>
            <w:proofErr w:type="spellStart"/>
            <w:r w:rsidR="009317F4" w:rsidRPr="009317F4">
              <w:rPr>
                <w:bCs/>
                <w:sz w:val="20"/>
                <w:szCs w:val="20"/>
              </w:rPr>
              <w:t>firmware</w:t>
            </w:r>
            <w:proofErr w:type="spellEnd"/>
            <w:r w:rsidR="009317F4">
              <w:rPr>
                <w:bCs/>
                <w:sz w:val="20"/>
                <w:szCs w:val="20"/>
              </w:rPr>
              <w:t xml:space="preserve"> wpierany do wyjścia urządzenia z produkcji.</w:t>
            </w:r>
          </w:p>
          <w:p w14:paraId="6D604312" w14:textId="21B6B0CF" w:rsidR="009317F4" w:rsidRPr="007F5374" w:rsidRDefault="009317F4" w:rsidP="00173BF8">
            <w:pPr>
              <w:spacing w:line="256" w:lineRule="auto"/>
              <w:rPr>
                <w:bCs/>
                <w:sz w:val="20"/>
                <w:szCs w:val="20"/>
              </w:rPr>
            </w:pPr>
          </w:p>
        </w:tc>
        <w:tc>
          <w:tcPr>
            <w:tcW w:w="4607" w:type="dxa"/>
            <w:tcBorders>
              <w:top w:val="single" w:sz="4" w:space="0" w:color="auto"/>
              <w:left w:val="single" w:sz="4" w:space="0" w:color="auto"/>
              <w:bottom w:val="single" w:sz="4" w:space="0" w:color="auto"/>
              <w:right w:val="single" w:sz="4" w:space="0" w:color="auto"/>
            </w:tcBorders>
          </w:tcPr>
          <w:p w14:paraId="20F9EC39" w14:textId="77777777" w:rsidR="00313DC7" w:rsidRPr="007F5374" w:rsidRDefault="00313DC7" w:rsidP="00173BF8">
            <w:pPr>
              <w:spacing w:line="256" w:lineRule="auto"/>
              <w:rPr>
                <w:bCs/>
                <w:sz w:val="20"/>
                <w:szCs w:val="20"/>
              </w:rPr>
            </w:pPr>
          </w:p>
        </w:tc>
      </w:tr>
    </w:tbl>
    <w:p w14:paraId="4F3D6697" w14:textId="1D5A4F45" w:rsidR="007F298C" w:rsidRDefault="007F298C" w:rsidP="00800232"/>
    <w:p w14:paraId="2C9FD273" w14:textId="0A594B17" w:rsidR="00C63E0D" w:rsidRDefault="00C63E0D" w:rsidP="00800232"/>
    <w:p w14:paraId="54A532D8" w14:textId="77777777" w:rsidR="00670535" w:rsidRDefault="00670535">
      <w:r>
        <w:br w:type="page"/>
      </w:r>
    </w:p>
    <w:p w14:paraId="571CEFE3" w14:textId="267AEB64" w:rsidR="00C63E0D" w:rsidRDefault="00C63E0D" w:rsidP="00C63E0D">
      <w:pPr>
        <w:pStyle w:val="Akapitzlist"/>
        <w:numPr>
          <w:ilvl w:val="0"/>
          <w:numId w:val="1"/>
        </w:numPr>
      </w:pPr>
      <w:r>
        <w:lastRenderedPageBreak/>
        <w:t>Switch typ 2</w:t>
      </w:r>
    </w:p>
    <w:p w14:paraId="0C2BB222" w14:textId="77777777" w:rsidR="00C63E0D" w:rsidRDefault="00C63E0D" w:rsidP="00C63E0D">
      <w:r>
        <w:t>Producent: …………………………………….</w:t>
      </w:r>
    </w:p>
    <w:p w14:paraId="035D6D97" w14:textId="77777777" w:rsidR="00C63E0D" w:rsidRDefault="00C63E0D" w:rsidP="00C63E0D">
      <w:r>
        <w:t>Model: …………………………………….</w:t>
      </w:r>
    </w:p>
    <w:p w14:paraId="3241E5EA" w14:textId="4E51F633" w:rsidR="00C63E0D" w:rsidRDefault="00C63E0D" w:rsidP="00C63E0D">
      <w:r>
        <w:t xml:space="preserve">Ilość:  </w:t>
      </w:r>
      <w:r w:rsidR="00A157BC">
        <w:t>1</w:t>
      </w:r>
      <w:r>
        <w:t xml:space="preserve"> szt. </w:t>
      </w: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38"/>
        <w:gridCol w:w="4607"/>
        <w:gridCol w:w="4607"/>
      </w:tblGrid>
      <w:tr w:rsidR="003D0316" w14:paraId="7BC9C97E"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D83191" w14:textId="77777777" w:rsidR="003D0316" w:rsidRDefault="003D0316" w:rsidP="00173BF8">
            <w:pPr>
              <w:jc w:val="center"/>
              <w:rPr>
                <w:rFonts w:ascii="Calibri" w:hAnsi="Calibri"/>
                <w:b/>
                <w:sz w:val="20"/>
                <w:szCs w:val="20"/>
              </w:rPr>
            </w:pPr>
            <w:r>
              <w:rPr>
                <w:rFonts w:ascii="Calibri" w:hAnsi="Calibri"/>
                <w:b/>
                <w:sz w:val="20"/>
                <w:szCs w:val="20"/>
              </w:rPr>
              <w:t>Parametr</w:t>
            </w:r>
          </w:p>
        </w:tc>
        <w:tc>
          <w:tcPr>
            <w:tcW w:w="4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F23B27" w14:textId="77777777" w:rsidR="003D0316" w:rsidRDefault="003D0316" w:rsidP="00173BF8">
            <w:pPr>
              <w:jc w:val="center"/>
              <w:rPr>
                <w:rFonts w:ascii="Calibri" w:hAnsi="Calibri"/>
                <w:b/>
                <w:i/>
                <w:sz w:val="20"/>
                <w:szCs w:val="20"/>
              </w:rPr>
            </w:pPr>
            <w:r>
              <w:rPr>
                <w:rFonts w:ascii="Calibri" w:hAnsi="Calibri"/>
                <w:b/>
                <w:sz w:val="20"/>
                <w:szCs w:val="20"/>
              </w:rPr>
              <w:t>Charakterystyka (wymagania minimalne)</w:t>
            </w:r>
          </w:p>
        </w:tc>
        <w:tc>
          <w:tcPr>
            <w:tcW w:w="4607" w:type="dxa"/>
            <w:tcBorders>
              <w:top w:val="single" w:sz="4" w:space="0" w:color="auto"/>
              <w:left w:val="single" w:sz="4" w:space="0" w:color="auto"/>
              <w:bottom w:val="single" w:sz="4" w:space="0" w:color="auto"/>
              <w:right w:val="single" w:sz="4" w:space="0" w:color="auto"/>
            </w:tcBorders>
            <w:shd w:val="clear" w:color="auto" w:fill="auto"/>
          </w:tcPr>
          <w:p w14:paraId="78D418D6" w14:textId="77777777" w:rsidR="003D0316" w:rsidRDefault="003D0316" w:rsidP="00173BF8">
            <w:pPr>
              <w:jc w:val="center"/>
              <w:rPr>
                <w:rFonts w:ascii="Calibri" w:hAnsi="Calibri"/>
                <w:b/>
                <w:sz w:val="20"/>
                <w:szCs w:val="20"/>
              </w:rPr>
            </w:pPr>
            <w:r>
              <w:rPr>
                <w:rFonts w:ascii="Calibri" w:hAnsi="Calibri"/>
                <w:b/>
                <w:sz w:val="20"/>
                <w:szCs w:val="20"/>
              </w:rPr>
              <w:t>Oferowany parametr</w:t>
            </w:r>
          </w:p>
        </w:tc>
      </w:tr>
      <w:tr w:rsidR="003D0316" w14:paraId="11603927"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vAlign w:val="center"/>
          </w:tcPr>
          <w:p w14:paraId="0743DB71" w14:textId="77777777" w:rsidR="003D0316" w:rsidRDefault="003D0316" w:rsidP="00173BF8">
            <w:pPr>
              <w:jc w:val="center"/>
              <w:rPr>
                <w:rFonts w:ascii="Calibri" w:hAnsi="Calibri"/>
                <w:b/>
                <w:sz w:val="20"/>
                <w:szCs w:val="20"/>
              </w:rPr>
            </w:pPr>
            <w:r w:rsidRPr="00BA1A96">
              <w:rPr>
                <w:rFonts w:ascii="Calibri" w:hAnsi="Calibri"/>
                <w:b/>
                <w:sz w:val="20"/>
                <w:szCs w:val="20"/>
              </w:rPr>
              <w:t>Ilość portów</w:t>
            </w:r>
          </w:p>
        </w:tc>
        <w:tc>
          <w:tcPr>
            <w:tcW w:w="4607" w:type="dxa"/>
            <w:tcBorders>
              <w:top w:val="single" w:sz="4" w:space="0" w:color="auto"/>
              <w:left w:val="single" w:sz="4" w:space="0" w:color="auto"/>
              <w:bottom w:val="single" w:sz="4" w:space="0" w:color="auto"/>
              <w:right w:val="single" w:sz="4" w:space="0" w:color="auto"/>
            </w:tcBorders>
            <w:vAlign w:val="center"/>
          </w:tcPr>
          <w:p w14:paraId="2CFCB18B" w14:textId="32B6F818" w:rsidR="003D0316" w:rsidRPr="003D0316" w:rsidRDefault="003D0316" w:rsidP="003D0316">
            <w:pPr>
              <w:rPr>
                <w:color w:val="000000" w:themeColor="text1"/>
                <w:sz w:val="20"/>
                <w:szCs w:val="20"/>
              </w:rPr>
            </w:pPr>
            <w:r>
              <w:rPr>
                <w:color w:val="000000" w:themeColor="text1"/>
                <w:sz w:val="20"/>
                <w:szCs w:val="20"/>
              </w:rPr>
              <w:t xml:space="preserve">Min. </w:t>
            </w:r>
            <w:r w:rsidRPr="003D0316">
              <w:rPr>
                <w:color w:val="000000" w:themeColor="text1"/>
                <w:sz w:val="20"/>
                <w:szCs w:val="20"/>
              </w:rPr>
              <w:t xml:space="preserve">8 x </w:t>
            </w:r>
            <w:proofErr w:type="spellStart"/>
            <w:r w:rsidRPr="003D0316">
              <w:rPr>
                <w:color w:val="000000" w:themeColor="text1"/>
                <w:sz w:val="20"/>
                <w:szCs w:val="20"/>
              </w:rPr>
              <w:t>MultiGigabit</w:t>
            </w:r>
            <w:proofErr w:type="spellEnd"/>
            <w:r w:rsidRPr="003D0316">
              <w:rPr>
                <w:color w:val="000000" w:themeColor="text1"/>
                <w:sz w:val="20"/>
                <w:szCs w:val="20"/>
              </w:rPr>
              <w:t xml:space="preserve"> Ethernet 1/2,5/5/10Gb</w:t>
            </w:r>
          </w:p>
          <w:p w14:paraId="51462A7C" w14:textId="2A602FB3" w:rsidR="003D0316" w:rsidRDefault="003D0316" w:rsidP="003D0316">
            <w:pPr>
              <w:rPr>
                <w:color w:val="000000" w:themeColor="text1"/>
                <w:sz w:val="20"/>
                <w:szCs w:val="20"/>
              </w:rPr>
            </w:pPr>
            <w:r>
              <w:rPr>
                <w:color w:val="000000" w:themeColor="text1"/>
                <w:sz w:val="20"/>
                <w:szCs w:val="20"/>
              </w:rPr>
              <w:t xml:space="preserve">Min. </w:t>
            </w:r>
            <w:r w:rsidR="00996628">
              <w:rPr>
                <w:color w:val="000000" w:themeColor="text1"/>
                <w:sz w:val="20"/>
                <w:szCs w:val="20"/>
              </w:rPr>
              <w:t>4</w:t>
            </w:r>
            <w:r w:rsidRPr="003D0316">
              <w:rPr>
                <w:color w:val="000000" w:themeColor="text1"/>
                <w:sz w:val="20"/>
                <w:szCs w:val="20"/>
              </w:rPr>
              <w:t xml:space="preserve"> x SFP+</w:t>
            </w:r>
          </w:p>
        </w:tc>
        <w:tc>
          <w:tcPr>
            <w:tcW w:w="4607" w:type="dxa"/>
            <w:tcBorders>
              <w:top w:val="single" w:sz="4" w:space="0" w:color="auto"/>
              <w:left w:val="single" w:sz="4" w:space="0" w:color="auto"/>
              <w:bottom w:val="single" w:sz="4" w:space="0" w:color="auto"/>
              <w:right w:val="single" w:sz="4" w:space="0" w:color="auto"/>
            </w:tcBorders>
          </w:tcPr>
          <w:p w14:paraId="0BD8A5E0" w14:textId="77777777" w:rsidR="003D0316" w:rsidRDefault="003D0316" w:rsidP="00173BF8">
            <w:pPr>
              <w:rPr>
                <w:rFonts w:ascii="Calibri" w:hAnsi="Calibri" w:cs="Segoe UI"/>
                <w:color w:val="000000"/>
                <w:sz w:val="20"/>
                <w:szCs w:val="20"/>
              </w:rPr>
            </w:pPr>
          </w:p>
        </w:tc>
      </w:tr>
      <w:tr w:rsidR="003D0316" w14:paraId="162F1988" w14:textId="77777777" w:rsidTr="00173BF8">
        <w:trPr>
          <w:trHeight w:val="260"/>
          <w:jc w:val="center"/>
        </w:trPr>
        <w:tc>
          <w:tcPr>
            <w:tcW w:w="1838" w:type="dxa"/>
            <w:tcBorders>
              <w:top w:val="single" w:sz="4" w:space="0" w:color="auto"/>
              <w:left w:val="single" w:sz="4" w:space="0" w:color="auto"/>
              <w:bottom w:val="single" w:sz="4" w:space="0" w:color="auto"/>
              <w:right w:val="single" w:sz="4" w:space="0" w:color="auto"/>
            </w:tcBorders>
            <w:vAlign w:val="center"/>
          </w:tcPr>
          <w:p w14:paraId="00B967B7" w14:textId="77777777" w:rsidR="003D0316" w:rsidRDefault="003D0316" w:rsidP="00173BF8">
            <w:pPr>
              <w:jc w:val="center"/>
              <w:rPr>
                <w:rFonts w:ascii="Calibri" w:hAnsi="Calibri"/>
                <w:b/>
                <w:sz w:val="20"/>
                <w:szCs w:val="20"/>
              </w:rPr>
            </w:pPr>
            <w:r w:rsidRPr="00BA1A96">
              <w:rPr>
                <w:rFonts w:ascii="Calibri" w:hAnsi="Calibri"/>
                <w:b/>
                <w:sz w:val="20"/>
                <w:szCs w:val="20"/>
              </w:rPr>
              <w:t xml:space="preserve">Tablica MAC </w:t>
            </w:r>
          </w:p>
        </w:tc>
        <w:tc>
          <w:tcPr>
            <w:tcW w:w="4607" w:type="dxa"/>
            <w:tcBorders>
              <w:top w:val="single" w:sz="4" w:space="0" w:color="auto"/>
              <w:left w:val="single" w:sz="4" w:space="0" w:color="auto"/>
              <w:bottom w:val="single" w:sz="4" w:space="0" w:color="auto"/>
              <w:right w:val="single" w:sz="4" w:space="0" w:color="auto"/>
            </w:tcBorders>
            <w:vAlign w:val="center"/>
          </w:tcPr>
          <w:p w14:paraId="63CC8855" w14:textId="6086F2FC" w:rsidR="003D0316" w:rsidRDefault="003D0316" w:rsidP="00173BF8">
            <w:pPr>
              <w:rPr>
                <w:rFonts w:ascii="Calibri" w:hAnsi="Calibri"/>
                <w:bCs/>
                <w:sz w:val="20"/>
                <w:szCs w:val="20"/>
              </w:rPr>
            </w:pPr>
            <w:r w:rsidRPr="00BA1A96">
              <w:rPr>
                <w:rFonts w:ascii="Calibri" w:hAnsi="Calibri"/>
                <w:bCs/>
                <w:sz w:val="20"/>
                <w:szCs w:val="20"/>
              </w:rPr>
              <w:t>Min</w:t>
            </w:r>
            <w:r>
              <w:rPr>
                <w:rFonts w:ascii="Calibri" w:hAnsi="Calibri"/>
                <w:bCs/>
                <w:sz w:val="20"/>
                <w:szCs w:val="20"/>
              </w:rPr>
              <w:t>.</w:t>
            </w:r>
            <w:r w:rsidRPr="00BA1A96">
              <w:rPr>
                <w:rFonts w:ascii="Calibri" w:hAnsi="Calibri"/>
                <w:bCs/>
                <w:sz w:val="20"/>
                <w:szCs w:val="20"/>
              </w:rPr>
              <w:t xml:space="preserve"> </w:t>
            </w:r>
            <w:r w:rsidR="00996628">
              <w:rPr>
                <w:rFonts w:ascii="Calibri" w:hAnsi="Calibri"/>
                <w:bCs/>
                <w:sz w:val="20"/>
                <w:szCs w:val="20"/>
              </w:rPr>
              <w:t>16</w:t>
            </w:r>
            <w:r w:rsidRPr="00BA1A96">
              <w:rPr>
                <w:rFonts w:ascii="Calibri" w:hAnsi="Calibri"/>
                <w:bCs/>
                <w:sz w:val="20"/>
                <w:szCs w:val="20"/>
              </w:rPr>
              <w:t>K</w:t>
            </w:r>
          </w:p>
        </w:tc>
        <w:tc>
          <w:tcPr>
            <w:tcW w:w="4607" w:type="dxa"/>
            <w:tcBorders>
              <w:top w:val="single" w:sz="4" w:space="0" w:color="auto"/>
              <w:left w:val="single" w:sz="4" w:space="0" w:color="auto"/>
              <w:bottom w:val="single" w:sz="4" w:space="0" w:color="auto"/>
              <w:right w:val="single" w:sz="4" w:space="0" w:color="auto"/>
            </w:tcBorders>
          </w:tcPr>
          <w:p w14:paraId="38970F34" w14:textId="77777777" w:rsidR="003D0316" w:rsidRDefault="003D0316" w:rsidP="00173BF8">
            <w:pPr>
              <w:rPr>
                <w:rFonts w:ascii="Calibri" w:hAnsi="Calibri"/>
                <w:bCs/>
                <w:sz w:val="20"/>
                <w:szCs w:val="20"/>
              </w:rPr>
            </w:pPr>
          </w:p>
        </w:tc>
      </w:tr>
      <w:tr w:rsidR="003D0316" w14:paraId="531FDBC0"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vAlign w:val="center"/>
          </w:tcPr>
          <w:p w14:paraId="338A00A1" w14:textId="77777777" w:rsidR="003D0316" w:rsidRDefault="003D0316" w:rsidP="00173BF8">
            <w:pPr>
              <w:jc w:val="center"/>
              <w:rPr>
                <w:rFonts w:ascii="Calibri" w:hAnsi="Calibri"/>
                <w:b/>
                <w:sz w:val="20"/>
                <w:szCs w:val="20"/>
              </w:rPr>
            </w:pPr>
            <w:r w:rsidRPr="00D472C6">
              <w:rPr>
                <w:rFonts w:ascii="Calibri" w:hAnsi="Calibri"/>
                <w:b/>
                <w:sz w:val="20"/>
                <w:szCs w:val="20"/>
              </w:rPr>
              <w:t xml:space="preserve">Przepustowość </w:t>
            </w:r>
          </w:p>
        </w:tc>
        <w:tc>
          <w:tcPr>
            <w:tcW w:w="4607" w:type="dxa"/>
            <w:tcBorders>
              <w:top w:val="single" w:sz="4" w:space="0" w:color="auto"/>
              <w:left w:val="single" w:sz="4" w:space="0" w:color="auto"/>
              <w:bottom w:val="single" w:sz="4" w:space="0" w:color="auto"/>
              <w:right w:val="single" w:sz="4" w:space="0" w:color="auto"/>
            </w:tcBorders>
            <w:vAlign w:val="center"/>
          </w:tcPr>
          <w:p w14:paraId="5046DFA7" w14:textId="10CDA9A0" w:rsidR="003D0316" w:rsidRPr="00C73873" w:rsidRDefault="003D0316" w:rsidP="00173BF8">
            <w:pPr>
              <w:rPr>
                <w:rFonts w:eastAsia="Times New Roman" w:cstheme="minorHAnsi"/>
                <w:color w:val="000000"/>
                <w:sz w:val="20"/>
                <w:szCs w:val="20"/>
              </w:rPr>
            </w:pPr>
            <w:r w:rsidRPr="00D472C6">
              <w:rPr>
                <w:rFonts w:eastAsia="Times New Roman" w:cstheme="minorHAnsi"/>
                <w:color w:val="000000"/>
                <w:sz w:val="20"/>
                <w:szCs w:val="20"/>
              </w:rPr>
              <w:t>Min</w:t>
            </w:r>
            <w:r>
              <w:rPr>
                <w:rFonts w:eastAsia="Times New Roman" w:cstheme="minorHAnsi"/>
                <w:color w:val="000000"/>
                <w:sz w:val="20"/>
                <w:szCs w:val="20"/>
              </w:rPr>
              <w:t xml:space="preserve">. </w:t>
            </w:r>
            <w:r w:rsidR="00996628">
              <w:rPr>
                <w:rFonts w:eastAsia="Times New Roman" w:cstheme="minorHAnsi"/>
                <w:color w:val="000000"/>
                <w:sz w:val="20"/>
                <w:szCs w:val="20"/>
              </w:rPr>
              <w:t>32</w:t>
            </w:r>
            <w:r>
              <w:rPr>
                <w:rFonts w:eastAsia="Times New Roman" w:cstheme="minorHAnsi"/>
                <w:color w:val="000000"/>
                <w:sz w:val="20"/>
                <w:szCs w:val="20"/>
              </w:rPr>
              <w:t>0</w:t>
            </w:r>
            <w:r w:rsidRPr="00D472C6">
              <w:rPr>
                <w:rFonts w:eastAsia="Times New Roman" w:cstheme="minorHAnsi"/>
                <w:color w:val="000000"/>
                <w:sz w:val="20"/>
                <w:szCs w:val="20"/>
              </w:rPr>
              <w:t xml:space="preserve"> </w:t>
            </w:r>
            <w:proofErr w:type="spellStart"/>
            <w:r w:rsidRPr="00D472C6">
              <w:rPr>
                <w:rFonts w:eastAsia="Times New Roman" w:cstheme="minorHAnsi"/>
                <w:color w:val="000000"/>
                <w:sz w:val="20"/>
                <w:szCs w:val="20"/>
              </w:rPr>
              <w:t>Gb</w:t>
            </w:r>
            <w:proofErr w:type="spellEnd"/>
            <w:r w:rsidRPr="00D472C6">
              <w:rPr>
                <w:rFonts w:eastAsia="Times New Roman" w:cstheme="minorHAnsi"/>
                <w:color w:val="000000"/>
                <w:sz w:val="20"/>
                <w:szCs w:val="20"/>
              </w:rPr>
              <w:t>/s</w:t>
            </w:r>
          </w:p>
        </w:tc>
        <w:tc>
          <w:tcPr>
            <w:tcW w:w="4607" w:type="dxa"/>
            <w:tcBorders>
              <w:top w:val="single" w:sz="4" w:space="0" w:color="auto"/>
              <w:left w:val="single" w:sz="4" w:space="0" w:color="auto"/>
              <w:bottom w:val="single" w:sz="4" w:space="0" w:color="auto"/>
              <w:right w:val="single" w:sz="4" w:space="0" w:color="auto"/>
            </w:tcBorders>
          </w:tcPr>
          <w:p w14:paraId="49FEE83A" w14:textId="77777777" w:rsidR="003D0316" w:rsidRDefault="003D0316" w:rsidP="00173BF8">
            <w:pPr>
              <w:rPr>
                <w:sz w:val="20"/>
                <w:szCs w:val="20"/>
              </w:rPr>
            </w:pPr>
          </w:p>
        </w:tc>
      </w:tr>
      <w:tr w:rsidR="003D0316" w:rsidRPr="005B1C9F" w14:paraId="35CF7B38" w14:textId="77777777" w:rsidTr="00173BF8">
        <w:trPr>
          <w:trHeight w:val="512"/>
          <w:jc w:val="center"/>
        </w:trPr>
        <w:tc>
          <w:tcPr>
            <w:tcW w:w="1838" w:type="dxa"/>
            <w:tcBorders>
              <w:top w:val="single" w:sz="4" w:space="0" w:color="auto"/>
              <w:left w:val="single" w:sz="4" w:space="0" w:color="auto"/>
              <w:bottom w:val="single" w:sz="4" w:space="0" w:color="auto"/>
              <w:right w:val="single" w:sz="4" w:space="0" w:color="auto"/>
            </w:tcBorders>
            <w:vAlign w:val="center"/>
          </w:tcPr>
          <w:p w14:paraId="5C5C2D72" w14:textId="77777777" w:rsidR="003D0316" w:rsidRDefault="003D0316" w:rsidP="00173BF8">
            <w:pPr>
              <w:jc w:val="center"/>
              <w:rPr>
                <w:rFonts w:ascii="Calibri" w:hAnsi="Calibri"/>
                <w:b/>
                <w:sz w:val="20"/>
                <w:szCs w:val="20"/>
              </w:rPr>
            </w:pPr>
            <w:r>
              <w:rPr>
                <w:rFonts w:ascii="Calibri" w:hAnsi="Calibri"/>
                <w:b/>
                <w:sz w:val="20"/>
                <w:szCs w:val="20"/>
              </w:rPr>
              <w:t>Obsługiwane funkcje i protokoły</w:t>
            </w:r>
          </w:p>
        </w:tc>
        <w:tc>
          <w:tcPr>
            <w:tcW w:w="4607" w:type="dxa"/>
            <w:tcBorders>
              <w:top w:val="single" w:sz="4" w:space="0" w:color="auto"/>
              <w:left w:val="single" w:sz="4" w:space="0" w:color="auto"/>
              <w:bottom w:val="single" w:sz="4" w:space="0" w:color="auto"/>
              <w:right w:val="single" w:sz="4" w:space="0" w:color="auto"/>
            </w:tcBorders>
            <w:vAlign w:val="center"/>
          </w:tcPr>
          <w:p w14:paraId="21B17901" w14:textId="77777777" w:rsidR="003D0316" w:rsidRPr="003D0316" w:rsidRDefault="003D0316" w:rsidP="003D0316">
            <w:pPr>
              <w:rPr>
                <w:sz w:val="20"/>
                <w:szCs w:val="20"/>
                <w:lang w:val="de-DE"/>
              </w:rPr>
            </w:pPr>
            <w:r w:rsidRPr="003D0316">
              <w:rPr>
                <w:sz w:val="20"/>
                <w:szCs w:val="20"/>
                <w:lang w:val="de-DE"/>
              </w:rPr>
              <w:t>•</w:t>
            </w:r>
            <w:r w:rsidRPr="003D0316">
              <w:rPr>
                <w:sz w:val="20"/>
                <w:szCs w:val="20"/>
                <w:lang w:val="de-DE"/>
              </w:rPr>
              <w:tab/>
              <w:t xml:space="preserve">IEEE 802.3az </w:t>
            </w:r>
            <w:proofErr w:type="spellStart"/>
            <w:r w:rsidRPr="003D0316">
              <w:rPr>
                <w:sz w:val="20"/>
                <w:szCs w:val="20"/>
                <w:lang w:val="de-DE"/>
              </w:rPr>
              <w:t>Energy</w:t>
            </w:r>
            <w:proofErr w:type="spellEnd"/>
            <w:r w:rsidRPr="003D0316">
              <w:rPr>
                <w:sz w:val="20"/>
                <w:szCs w:val="20"/>
                <w:lang w:val="de-DE"/>
              </w:rPr>
              <w:t xml:space="preserve"> </w:t>
            </w:r>
            <w:proofErr w:type="spellStart"/>
            <w:r w:rsidRPr="003D0316">
              <w:rPr>
                <w:sz w:val="20"/>
                <w:szCs w:val="20"/>
                <w:lang w:val="de-DE"/>
              </w:rPr>
              <w:t>Efficient</w:t>
            </w:r>
            <w:proofErr w:type="spellEnd"/>
            <w:r w:rsidRPr="003D0316">
              <w:rPr>
                <w:sz w:val="20"/>
                <w:szCs w:val="20"/>
                <w:lang w:val="de-DE"/>
              </w:rPr>
              <w:t xml:space="preserve"> Ethernet</w:t>
            </w:r>
          </w:p>
          <w:p w14:paraId="09F33F5B" w14:textId="77777777" w:rsidR="003D0316" w:rsidRDefault="003D0316" w:rsidP="003D0316">
            <w:pPr>
              <w:rPr>
                <w:sz w:val="20"/>
                <w:szCs w:val="20"/>
                <w:lang w:val="de-DE"/>
              </w:rPr>
            </w:pPr>
            <w:r w:rsidRPr="003D0316">
              <w:rPr>
                <w:sz w:val="20"/>
                <w:szCs w:val="20"/>
                <w:lang w:val="de-DE"/>
              </w:rPr>
              <w:t>•</w:t>
            </w:r>
            <w:r w:rsidRPr="003D0316">
              <w:rPr>
                <w:sz w:val="20"/>
                <w:szCs w:val="20"/>
                <w:lang w:val="de-DE"/>
              </w:rPr>
              <w:tab/>
            </w:r>
            <w:proofErr w:type="spellStart"/>
            <w:r w:rsidRPr="003D0316">
              <w:rPr>
                <w:sz w:val="20"/>
                <w:szCs w:val="20"/>
                <w:lang w:val="de-DE"/>
              </w:rPr>
              <w:t>Przekazywanie</w:t>
            </w:r>
            <w:proofErr w:type="spellEnd"/>
            <w:r w:rsidRPr="003D0316">
              <w:rPr>
                <w:sz w:val="20"/>
                <w:szCs w:val="20"/>
                <w:lang w:val="de-DE"/>
              </w:rPr>
              <w:t xml:space="preserve"> </w:t>
            </w:r>
            <w:proofErr w:type="spellStart"/>
            <w:r w:rsidRPr="003D0316">
              <w:rPr>
                <w:sz w:val="20"/>
                <w:szCs w:val="20"/>
                <w:lang w:val="de-DE"/>
              </w:rPr>
              <w:t>ramek</w:t>
            </w:r>
            <w:proofErr w:type="spellEnd"/>
            <w:r w:rsidRPr="003D0316">
              <w:rPr>
                <w:sz w:val="20"/>
                <w:szCs w:val="20"/>
                <w:lang w:val="de-DE"/>
              </w:rPr>
              <w:t>: Store-</w:t>
            </w:r>
            <w:proofErr w:type="spellStart"/>
            <w:r w:rsidRPr="003D0316">
              <w:rPr>
                <w:sz w:val="20"/>
                <w:szCs w:val="20"/>
                <w:lang w:val="de-DE"/>
              </w:rPr>
              <w:t>and</w:t>
            </w:r>
            <w:proofErr w:type="spellEnd"/>
            <w:r w:rsidRPr="003D0316">
              <w:rPr>
                <w:sz w:val="20"/>
                <w:szCs w:val="20"/>
                <w:lang w:val="de-DE"/>
              </w:rPr>
              <w:t>-forward</w:t>
            </w:r>
          </w:p>
          <w:p w14:paraId="4D23C325" w14:textId="77777777" w:rsidR="003D0316" w:rsidRPr="003D0316" w:rsidRDefault="003D0316" w:rsidP="003D0316">
            <w:pPr>
              <w:rPr>
                <w:sz w:val="20"/>
                <w:szCs w:val="20"/>
                <w:lang w:val="de-DE"/>
              </w:rPr>
            </w:pPr>
            <w:r w:rsidRPr="003D0316">
              <w:rPr>
                <w:sz w:val="20"/>
                <w:szCs w:val="20"/>
                <w:lang w:val="de-DE"/>
              </w:rPr>
              <w:t>•</w:t>
            </w:r>
            <w:r w:rsidRPr="003D0316">
              <w:rPr>
                <w:sz w:val="20"/>
                <w:szCs w:val="20"/>
                <w:lang w:val="de-DE"/>
              </w:rPr>
              <w:tab/>
              <w:t>IEEE 802.1Q</w:t>
            </w:r>
          </w:p>
          <w:p w14:paraId="70024B6A" w14:textId="77777777" w:rsidR="003D0316" w:rsidRPr="003D0316" w:rsidRDefault="003D0316" w:rsidP="003D0316">
            <w:pPr>
              <w:rPr>
                <w:sz w:val="20"/>
                <w:szCs w:val="20"/>
                <w:lang w:val="de-DE"/>
              </w:rPr>
            </w:pPr>
            <w:r w:rsidRPr="003D0316">
              <w:rPr>
                <w:sz w:val="20"/>
                <w:szCs w:val="20"/>
                <w:lang w:val="de-DE"/>
              </w:rPr>
              <w:t>•</w:t>
            </w:r>
            <w:r w:rsidRPr="003D0316">
              <w:rPr>
                <w:sz w:val="20"/>
                <w:szCs w:val="20"/>
                <w:lang w:val="de-DE"/>
              </w:rPr>
              <w:tab/>
              <w:t>Voice VLAN</w:t>
            </w:r>
          </w:p>
          <w:p w14:paraId="23140DB5" w14:textId="77777777" w:rsidR="003D0316" w:rsidRPr="003D0316" w:rsidRDefault="003D0316" w:rsidP="003D0316">
            <w:pPr>
              <w:rPr>
                <w:sz w:val="20"/>
                <w:szCs w:val="20"/>
                <w:lang w:val="de-DE"/>
              </w:rPr>
            </w:pPr>
            <w:r w:rsidRPr="003D0316">
              <w:rPr>
                <w:sz w:val="20"/>
                <w:szCs w:val="20"/>
                <w:lang w:val="de-DE"/>
              </w:rPr>
              <w:t>•</w:t>
            </w:r>
            <w:r w:rsidRPr="003D0316">
              <w:rPr>
                <w:sz w:val="20"/>
                <w:szCs w:val="20"/>
                <w:lang w:val="de-DE"/>
              </w:rPr>
              <w:tab/>
            </w:r>
            <w:proofErr w:type="spellStart"/>
            <w:r w:rsidRPr="003D0316">
              <w:rPr>
                <w:sz w:val="20"/>
                <w:szCs w:val="20"/>
                <w:lang w:val="de-DE"/>
              </w:rPr>
              <w:t>DoS</w:t>
            </w:r>
            <w:proofErr w:type="spellEnd"/>
            <w:r w:rsidRPr="003D0316">
              <w:rPr>
                <w:sz w:val="20"/>
                <w:szCs w:val="20"/>
                <w:lang w:val="de-DE"/>
              </w:rPr>
              <w:t xml:space="preserve"> </w:t>
            </w:r>
            <w:proofErr w:type="spellStart"/>
            <w:r w:rsidRPr="003D0316">
              <w:rPr>
                <w:sz w:val="20"/>
                <w:szCs w:val="20"/>
                <w:lang w:val="de-DE"/>
              </w:rPr>
              <w:t>attacks</w:t>
            </w:r>
            <w:proofErr w:type="spellEnd"/>
            <w:r w:rsidRPr="003D0316">
              <w:rPr>
                <w:sz w:val="20"/>
                <w:szCs w:val="20"/>
                <w:lang w:val="de-DE"/>
              </w:rPr>
              <w:t xml:space="preserve"> </w:t>
            </w:r>
            <w:proofErr w:type="spellStart"/>
            <w:r w:rsidRPr="003D0316">
              <w:rPr>
                <w:sz w:val="20"/>
                <w:szCs w:val="20"/>
                <w:lang w:val="de-DE"/>
              </w:rPr>
              <w:t>prevention</w:t>
            </w:r>
            <w:proofErr w:type="spellEnd"/>
            <w:r w:rsidRPr="003D0316">
              <w:rPr>
                <w:sz w:val="20"/>
                <w:szCs w:val="20"/>
                <w:lang w:val="de-DE"/>
              </w:rPr>
              <w:t xml:space="preserve"> </w:t>
            </w:r>
          </w:p>
          <w:p w14:paraId="535E9751" w14:textId="77777777" w:rsidR="003D0316" w:rsidRPr="003D0316" w:rsidRDefault="003D0316" w:rsidP="003D0316">
            <w:pPr>
              <w:rPr>
                <w:sz w:val="20"/>
                <w:szCs w:val="20"/>
                <w:lang w:val="de-DE"/>
              </w:rPr>
            </w:pPr>
            <w:r w:rsidRPr="003D0316">
              <w:rPr>
                <w:sz w:val="20"/>
                <w:szCs w:val="20"/>
                <w:lang w:val="de-DE"/>
              </w:rPr>
              <w:t>•</w:t>
            </w:r>
            <w:r w:rsidRPr="003D0316">
              <w:rPr>
                <w:sz w:val="20"/>
                <w:szCs w:val="20"/>
                <w:lang w:val="de-DE"/>
              </w:rPr>
              <w:tab/>
              <w:t>IEEE 802.3ad - LAGs</w:t>
            </w:r>
          </w:p>
          <w:p w14:paraId="6EDFF1F6" w14:textId="77777777" w:rsidR="003D0316" w:rsidRPr="003D0316" w:rsidRDefault="003D0316" w:rsidP="003D0316">
            <w:pPr>
              <w:rPr>
                <w:sz w:val="20"/>
                <w:szCs w:val="20"/>
                <w:lang w:val="de-DE"/>
              </w:rPr>
            </w:pPr>
            <w:r w:rsidRPr="003D0316">
              <w:rPr>
                <w:sz w:val="20"/>
                <w:szCs w:val="20"/>
                <w:lang w:val="de-DE"/>
              </w:rPr>
              <w:t>•</w:t>
            </w:r>
            <w:r w:rsidRPr="003D0316">
              <w:rPr>
                <w:sz w:val="20"/>
                <w:szCs w:val="20"/>
                <w:lang w:val="de-DE"/>
              </w:rPr>
              <w:tab/>
              <w:t>IEEE 802.3x</w:t>
            </w:r>
          </w:p>
          <w:p w14:paraId="20526E05" w14:textId="77777777" w:rsidR="003D0316" w:rsidRPr="003D0316" w:rsidRDefault="003D0316" w:rsidP="003D0316">
            <w:pPr>
              <w:rPr>
                <w:sz w:val="20"/>
                <w:szCs w:val="20"/>
                <w:lang w:val="de-DE"/>
              </w:rPr>
            </w:pPr>
            <w:r w:rsidRPr="003D0316">
              <w:rPr>
                <w:sz w:val="20"/>
                <w:szCs w:val="20"/>
                <w:lang w:val="de-DE"/>
              </w:rPr>
              <w:t>•</w:t>
            </w:r>
            <w:r w:rsidRPr="003D0316">
              <w:rPr>
                <w:sz w:val="20"/>
                <w:szCs w:val="20"/>
                <w:lang w:val="de-DE"/>
              </w:rPr>
              <w:tab/>
              <w:t xml:space="preserve">IGMP </w:t>
            </w:r>
            <w:proofErr w:type="spellStart"/>
            <w:r w:rsidRPr="003D0316">
              <w:rPr>
                <w:sz w:val="20"/>
                <w:szCs w:val="20"/>
                <w:lang w:val="de-DE"/>
              </w:rPr>
              <w:t>Snooping</w:t>
            </w:r>
            <w:proofErr w:type="spellEnd"/>
            <w:r w:rsidRPr="003D0316">
              <w:rPr>
                <w:sz w:val="20"/>
                <w:szCs w:val="20"/>
                <w:lang w:val="de-DE"/>
              </w:rPr>
              <w:t xml:space="preserve"> (v1, v2 </w:t>
            </w:r>
            <w:proofErr w:type="spellStart"/>
            <w:r w:rsidRPr="003D0316">
              <w:rPr>
                <w:sz w:val="20"/>
                <w:szCs w:val="20"/>
                <w:lang w:val="de-DE"/>
              </w:rPr>
              <w:t>and</w:t>
            </w:r>
            <w:proofErr w:type="spellEnd"/>
            <w:r w:rsidRPr="003D0316">
              <w:rPr>
                <w:sz w:val="20"/>
                <w:szCs w:val="20"/>
                <w:lang w:val="de-DE"/>
              </w:rPr>
              <w:t xml:space="preserve"> v3)</w:t>
            </w:r>
          </w:p>
          <w:p w14:paraId="15536ED7" w14:textId="77777777" w:rsidR="003D0316" w:rsidRPr="003D0316" w:rsidRDefault="003D0316" w:rsidP="003D0316">
            <w:pPr>
              <w:rPr>
                <w:sz w:val="20"/>
                <w:szCs w:val="20"/>
                <w:lang w:val="de-DE"/>
              </w:rPr>
            </w:pPr>
            <w:r w:rsidRPr="003D0316">
              <w:rPr>
                <w:sz w:val="20"/>
                <w:szCs w:val="20"/>
                <w:lang w:val="de-DE"/>
              </w:rPr>
              <w:t>•</w:t>
            </w:r>
            <w:r w:rsidRPr="003D0316">
              <w:rPr>
                <w:sz w:val="20"/>
                <w:szCs w:val="20"/>
                <w:lang w:val="de-DE"/>
              </w:rPr>
              <w:tab/>
              <w:t>DHCP Client</w:t>
            </w:r>
          </w:p>
          <w:p w14:paraId="3CCFEA59" w14:textId="77777777" w:rsidR="003D0316" w:rsidRPr="003D0316" w:rsidRDefault="003D0316" w:rsidP="003D0316">
            <w:pPr>
              <w:rPr>
                <w:sz w:val="20"/>
                <w:szCs w:val="20"/>
                <w:lang w:val="de-DE"/>
              </w:rPr>
            </w:pPr>
            <w:r w:rsidRPr="003D0316">
              <w:rPr>
                <w:sz w:val="20"/>
                <w:szCs w:val="20"/>
                <w:lang w:val="de-DE"/>
              </w:rPr>
              <w:t>•</w:t>
            </w:r>
            <w:r w:rsidRPr="003D0316">
              <w:rPr>
                <w:sz w:val="20"/>
                <w:szCs w:val="20"/>
                <w:lang w:val="de-DE"/>
              </w:rPr>
              <w:tab/>
            </w:r>
            <w:proofErr w:type="spellStart"/>
            <w:r w:rsidRPr="003D0316">
              <w:rPr>
                <w:sz w:val="20"/>
                <w:szCs w:val="20"/>
                <w:lang w:val="de-DE"/>
              </w:rPr>
              <w:t>DiffServ</w:t>
            </w:r>
            <w:proofErr w:type="spellEnd"/>
            <w:r w:rsidRPr="003D0316">
              <w:rPr>
                <w:sz w:val="20"/>
                <w:szCs w:val="20"/>
                <w:lang w:val="de-DE"/>
              </w:rPr>
              <w:t xml:space="preserve"> </w:t>
            </w:r>
            <w:proofErr w:type="spellStart"/>
            <w:r w:rsidRPr="003D0316">
              <w:rPr>
                <w:sz w:val="20"/>
                <w:szCs w:val="20"/>
                <w:lang w:val="de-DE"/>
              </w:rPr>
              <w:t>QoS</w:t>
            </w:r>
            <w:proofErr w:type="spellEnd"/>
          </w:p>
          <w:p w14:paraId="1BFD3C61" w14:textId="0F5E33AC" w:rsidR="003D0316" w:rsidRPr="003A7958" w:rsidRDefault="003D0316" w:rsidP="003D0316">
            <w:pPr>
              <w:rPr>
                <w:sz w:val="20"/>
                <w:szCs w:val="20"/>
                <w:lang w:val="de-DE"/>
              </w:rPr>
            </w:pPr>
            <w:r w:rsidRPr="003D0316">
              <w:rPr>
                <w:sz w:val="20"/>
                <w:szCs w:val="20"/>
                <w:lang w:val="de-DE"/>
              </w:rPr>
              <w:t>•</w:t>
            </w:r>
            <w:r w:rsidRPr="003D0316">
              <w:rPr>
                <w:sz w:val="20"/>
                <w:szCs w:val="20"/>
                <w:lang w:val="de-DE"/>
              </w:rPr>
              <w:tab/>
            </w:r>
            <w:proofErr w:type="spellStart"/>
            <w:r w:rsidRPr="003D0316">
              <w:rPr>
                <w:sz w:val="20"/>
                <w:szCs w:val="20"/>
                <w:lang w:val="de-DE"/>
              </w:rPr>
              <w:t>Interfejs</w:t>
            </w:r>
            <w:proofErr w:type="spellEnd"/>
            <w:r w:rsidRPr="003D0316">
              <w:rPr>
                <w:sz w:val="20"/>
                <w:szCs w:val="20"/>
                <w:lang w:val="de-DE"/>
              </w:rPr>
              <w:t xml:space="preserve"> </w:t>
            </w:r>
            <w:proofErr w:type="spellStart"/>
            <w:r w:rsidRPr="003D0316">
              <w:rPr>
                <w:sz w:val="20"/>
                <w:szCs w:val="20"/>
                <w:lang w:val="de-DE"/>
              </w:rPr>
              <w:t>www</w:t>
            </w:r>
            <w:proofErr w:type="spellEnd"/>
            <w:r w:rsidRPr="003D0316">
              <w:rPr>
                <w:sz w:val="20"/>
                <w:szCs w:val="20"/>
                <w:lang w:val="de-DE"/>
              </w:rPr>
              <w:t xml:space="preserve"> do </w:t>
            </w:r>
            <w:proofErr w:type="spellStart"/>
            <w:r w:rsidRPr="003D0316">
              <w:rPr>
                <w:sz w:val="20"/>
                <w:szCs w:val="20"/>
                <w:lang w:val="de-DE"/>
              </w:rPr>
              <w:t>zarządzania</w:t>
            </w:r>
            <w:proofErr w:type="spellEnd"/>
          </w:p>
        </w:tc>
        <w:tc>
          <w:tcPr>
            <w:tcW w:w="4607" w:type="dxa"/>
            <w:tcBorders>
              <w:top w:val="single" w:sz="4" w:space="0" w:color="auto"/>
              <w:left w:val="single" w:sz="4" w:space="0" w:color="auto"/>
              <w:bottom w:val="single" w:sz="4" w:space="0" w:color="auto"/>
              <w:right w:val="single" w:sz="4" w:space="0" w:color="auto"/>
            </w:tcBorders>
          </w:tcPr>
          <w:p w14:paraId="5D022197" w14:textId="77777777" w:rsidR="003D0316" w:rsidRPr="005B1C9F" w:rsidRDefault="003D0316" w:rsidP="00173BF8">
            <w:pPr>
              <w:rPr>
                <w:color w:val="000000"/>
                <w:sz w:val="20"/>
                <w:szCs w:val="20"/>
                <w:highlight w:val="yellow"/>
              </w:rPr>
            </w:pPr>
          </w:p>
        </w:tc>
      </w:tr>
      <w:tr w:rsidR="003D0316" w14:paraId="3584B820"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vAlign w:val="center"/>
          </w:tcPr>
          <w:p w14:paraId="0C423EAB" w14:textId="77777777" w:rsidR="003D0316" w:rsidRDefault="003D0316" w:rsidP="00173BF8">
            <w:pPr>
              <w:jc w:val="center"/>
              <w:rPr>
                <w:rFonts w:ascii="Calibri" w:hAnsi="Calibri"/>
                <w:b/>
                <w:sz w:val="20"/>
                <w:szCs w:val="20"/>
                <w:lang w:val="de-DE"/>
              </w:rPr>
            </w:pPr>
            <w:r>
              <w:rPr>
                <w:rFonts w:ascii="Calibri" w:hAnsi="Calibri"/>
                <w:b/>
                <w:sz w:val="20"/>
                <w:szCs w:val="20"/>
                <w:lang w:val="de-DE"/>
              </w:rPr>
              <w:t>VLAN</w:t>
            </w:r>
          </w:p>
        </w:tc>
        <w:tc>
          <w:tcPr>
            <w:tcW w:w="4607" w:type="dxa"/>
            <w:tcBorders>
              <w:top w:val="single" w:sz="4" w:space="0" w:color="auto"/>
              <w:left w:val="single" w:sz="4" w:space="0" w:color="auto"/>
              <w:bottom w:val="single" w:sz="4" w:space="0" w:color="auto"/>
              <w:right w:val="single" w:sz="4" w:space="0" w:color="auto"/>
            </w:tcBorders>
          </w:tcPr>
          <w:p w14:paraId="646AD09B" w14:textId="7EF6EDAA" w:rsidR="003D0316" w:rsidRDefault="003D0316" w:rsidP="00173BF8">
            <w:pPr>
              <w:rPr>
                <w:rFonts w:ascii="Calibri" w:hAnsi="Calibri" w:cs="Segoe UI"/>
                <w:color w:val="000000"/>
                <w:sz w:val="20"/>
                <w:szCs w:val="20"/>
              </w:rPr>
            </w:pPr>
            <w:r w:rsidRPr="0045443B">
              <w:rPr>
                <w:sz w:val="20"/>
                <w:szCs w:val="20"/>
              </w:rPr>
              <w:t>Min</w:t>
            </w:r>
            <w:r>
              <w:rPr>
                <w:sz w:val="20"/>
                <w:szCs w:val="20"/>
              </w:rPr>
              <w:t>.</w:t>
            </w:r>
            <w:r w:rsidRPr="0045443B">
              <w:rPr>
                <w:sz w:val="20"/>
                <w:szCs w:val="20"/>
              </w:rPr>
              <w:t xml:space="preserve"> ilość obsługiwanych VLAN </w:t>
            </w:r>
            <w:r w:rsidR="004D7343">
              <w:rPr>
                <w:sz w:val="20"/>
                <w:szCs w:val="20"/>
              </w:rPr>
              <w:t>64</w:t>
            </w:r>
          </w:p>
        </w:tc>
        <w:tc>
          <w:tcPr>
            <w:tcW w:w="4607" w:type="dxa"/>
            <w:tcBorders>
              <w:top w:val="single" w:sz="4" w:space="0" w:color="auto"/>
              <w:left w:val="single" w:sz="4" w:space="0" w:color="auto"/>
              <w:bottom w:val="single" w:sz="4" w:space="0" w:color="auto"/>
              <w:right w:val="single" w:sz="4" w:space="0" w:color="auto"/>
            </w:tcBorders>
          </w:tcPr>
          <w:p w14:paraId="70D1A3C5" w14:textId="77777777" w:rsidR="003D0316" w:rsidRDefault="003D0316" w:rsidP="00173BF8">
            <w:pPr>
              <w:rPr>
                <w:rFonts w:ascii="Calibri" w:hAnsi="Calibri" w:cs="Segoe UI"/>
                <w:color w:val="000000"/>
                <w:sz w:val="20"/>
                <w:szCs w:val="20"/>
              </w:rPr>
            </w:pPr>
          </w:p>
        </w:tc>
      </w:tr>
      <w:tr w:rsidR="004D7343" w14:paraId="151DD5DC"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tcPr>
          <w:p w14:paraId="3F986B55" w14:textId="0AA14901" w:rsidR="004D7343" w:rsidRDefault="004D7343" w:rsidP="004D7343">
            <w:pPr>
              <w:jc w:val="center"/>
              <w:rPr>
                <w:rFonts w:ascii="Calibri" w:hAnsi="Calibri"/>
                <w:b/>
                <w:sz w:val="20"/>
                <w:szCs w:val="20"/>
              </w:rPr>
            </w:pPr>
            <w:proofErr w:type="spellStart"/>
            <w:r w:rsidRPr="004D7343">
              <w:rPr>
                <w:rFonts w:ascii="Calibri" w:hAnsi="Calibri"/>
                <w:b/>
                <w:sz w:val="20"/>
                <w:szCs w:val="20"/>
                <w:lang w:val="de-DE"/>
              </w:rPr>
              <w:t>Ilość</w:t>
            </w:r>
            <w:proofErr w:type="spellEnd"/>
            <w:r w:rsidRPr="004D7343">
              <w:rPr>
                <w:rFonts w:ascii="Calibri" w:hAnsi="Calibri"/>
                <w:b/>
                <w:sz w:val="20"/>
                <w:szCs w:val="20"/>
                <w:lang w:val="de-DE"/>
              </w:rPr>
              <w:t xml:space="preserve"> </w:t>
            </w:r>
            <w:proofErr w:type="spellStart"/>
            <w:r w:rsidRPr="004D7343">
              <w:rPr>
                <w:rFonts w:ascii="Calibri" w:hAnsi="Calibri"/>
                <w:b/>
                <w:sz w:val="20"/>
                <w:szCs w:val="20"/>
                <w:lang w:val="de-DE"/>
              </w:rPr>
              <w:t>grup</w:t>
            </w:r>
            <w:proofErr w:type="spellEnd"/>
            <w:r w:rsidRPr="004D7343">
              <w:rPr>
                <w:rFonts w:ascii="Calibri" w:hAnsi="Calibri"/>
                <w:b/>
                <w:sz w:val="20"/>
                <w:szCs w:val="20"/>
                <w:lang w:val="de-DE"/>
              </w:rPr>
              <w:t xml:space="preserve"> </w:t>
            </w:r>
            <w:proofErr w:type="spellStart"/>
            <w:r w:rsidRPr="004D7343">
              <w:rPr>
                <w:rFonts w:ascii="Calibri" w:hAnsi="Calibri"/>
                <w:b/>
                <w:sz w:val="20"/>
                <w:szCs w:val="20"/>
                <w:lang w:val="de-DE"/>
              </w:rPr>
              <w:t>multicast</w:t>
            </w:r>
            <w:proofErr w:type="spellEnd"/>
            <w:r w:rsidRPr="004D7343">
              <w:rPr>
                <w:rFonts w:ascii="Calibri" w:hAnsi="Calibri"/>
                <w:b/>
                <w:sz w:val="20"/>
                <w:szCs w:val="20"/>
                <w:lang w:val="de-DE"/>
              </w:rPr>
              <w:t xml:space="preserve"> IGMP</w:t>
            </w:r>
          </w:p>
        </w:tc>
        <w:tc>
          <w:tcPr>
            <w:tcW w:w="4607" w:type="dxa"/>
            <w:tcBorders>
              <w:top w:val="single" w:sz="4" w:space="0" w:color="auto"/>
              <w:left w:val="single" w:sz="4" w:space="0" w:color="auto"/>
              <w:bottom w:val="single" w:sz="4" w:space="0" w:color="auto"/>
              <w:right w:val="single" w:sz="4" w:space="0" w:color="auto"/>
            </w:tcBorders>
          </w:tcPr>
          <w:p w14:paraId="555A6F33" w14:textId="780EC48A" w:rsidR="004D7343" w:rsidRDefault="004D7343" w:rsidP="004D7343">
            <w:pPr>
              <w:rPr>
                <w:rFonts w:ascii="Calibri" w:hAnsi="Calibri"/>
                <w:sz w:val="20"/>
                <w:szCs w:val="20"/>
              </w:rPr>
            </w:pPr>
            <w:r w:rsidRPr="00077DD2">
              <w:t>min.: 128</w:t>
            </w:r>
          </w:p>
        </w:tc>
        <w:tc>
          <w:tcPr>
            <w:tcW w:w="4607" w:type="dxa"/>
            <w:tcBorders>
              <w:top w:val="single" w:sz="4" w:space="0" w:color="auto"/>
              <w:left w:val="single" w:sz="4" w:space="0" w:color="auto"/>
              <w:bottom w:val="single" w:sz="4" w:space="0" w:color="auto"/>
              <w:right w:val="single" w:sz="4" w:space="0" w:color="auto"/>
            </w:tcBorders>
          </w:tcPr>
          <w:p w14:paraId="0968D0C5" w14:textId="77777777" w:rsidR="004D7343" w:rsidRDefault="004D7343" w:rsidP="004D7343">
            <w:pPr>
              <w:rPr>
                <w:rFonts w:ascii="Calibri" w:hAnsi="Calibri"/>
                <w:sz w:val="20"/>
                <w:szCs w:val="20"/>
              </w:rPr>
            </w:pPr>
          </w:p>
        </w:tc>
      </w:tr>
      <w:tr w:rsidR="004D7343" w:rsidRPr="007F5374" w14:paraId="4C270611"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vAlign w:val="center"/>
          </w:tcPr>
          <w:p w14:paraId="165BD958" w14:textId="77777777" w:rsidR="004D7343" w:rsidRDefault="004D7343" w:rsidP="004D7343">
            <w:pPr>
              <w:jc w:val="center"/>
              <w:rPr>
                <w:rFonts w:ascii="Calibri" w:hAnsi="Calibri"/>
                <w:b/>
                <w:sz w:val="20"/>
                <w:szCs w:val="20"/>
              </w:rPr>
            </w:pPr>
            <w:r>
              <w:rPr>
                <w:rFonts w:ascii="Calibri" w:hAnsi="Calibri"/>
                <w:b/>
                <w:sz w:val="20"/>
                <w:szCs w:val="20"/>
              </w:rPr>
              <w:t>Zasilacz</w:t>
            </w:r>
          </w:p>
        </w:tc>
        <w:tc>
          <w:tcPr>
            <w:tcW w:w="4607" w:type="dxa"/>
            <w:tcBorders>
              <w:top w:val="single" w:sz="4" w:space="0" w:color="auto"/>
              <w:left w:val="single" w:sz="4" w:space="0" w:color="auto"/>
              <w:bottom w:val="single" w:sz="4" w:space="0" w:color="auto"/>
              <w:right w:val="single" w:sz="4" w:space="0" w:color="auto"/>
            </w:tcBorders>
          </w:tcPr>
          <w:p w14:paraId="5CADB48C" w14:textId="77777777" w:rsidR="004D7343" w:rsidRPr="007F5374" w:rsidRDefault="004D7343" w:rsidP="004D7343">
            <w:pPr>
              <w:spacing w:line="256" w:lineRule="auto"/>
              <w:rPr>
                <w:sz w:val="20"/>
              </w:rPr>
            </w:pPr>
            <w:r>
              <w:rPr>
                <w:rFonts w:ascii="Calibri" w:hAnsi="Calibri"/>
                <w:sz w:val="20"/>
                <w:szCs w:val="20"/>
              </w:rPr>
              <w:t>Tak</w:t>
            </w:r>
          </w:p>
        </w:tc>
        <w:tc>
          <w:tcPr>
            <w:tcW w:w="4607" w:type="dxa"/>
            <w:tcBorders>
              <w:top w:val="single" w:sz="4" w:space="0" w:color="auto"/>
              <w:left w:val="single" w:sz="4" w:space="0" w:color="auto"/>
              <w:bottom w:val="single" w:sz="4" w:space="0" w:color="auto"/>
              <w:right w:val="single" w:sz="4" w:space="0" w:color="auto"/>
            </w:tcBorders>
          </w:tcPr>
          <w:p w14:paraId="0EF445D0" w14:textId="77777777" w:rsidR="004D7343" w:rsidRPr="007F5374" w:rsidRDefault="004D7343" w:rsidP="004D7343">
            <w:pPr>
              <w:spacing w:line="256" w:lineRule="auto"/>
              <w:rPr>
                <w:bCs/>
                <w:sz w:val="20"/>
                <w:szCs w:val="20"/>
              </w:rPr>
            </w:pPr>
          </w:p>
        </w:tc>
      </w:tr>
      <w:tr w:rsidR="004D7343" w:rsidRPr="007F5374" w14:paraId="09A9A35A"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tcPr>
          <w:p w14:paraId="10209B49" w14:textId="77777777" w:rsidR="004D7343" w:rsidRDefault="004D7343" w:rsidP="004D7343">
            <w:pPr>
              <w:jc w:val="center"/>
              <w:rPr>
                <w:rFonts w:ascii="Calibri" w:hAnsi="Calibri"/>
                <w:b/>
                <w:sz w:val="20"/>
                <w:szCs w:val="20"/>
              </w:rPr>
            </w:pPr>
            <w:r>
              <w:rPr>
                <w:rFonts w:ascii="Calibri" w:hAnsi="Calibri"/>
                <w:b/>
                <w:sz w:val="20"/>
                <w:szCs w:val="20"/>
              </w:rPr>
              <w:t>Gwarancja</w:t>
            </w:r>
          </w:p>
        </w:tc>
        <w:tc>
          <w:tcPr>
            <w:tcW w:w="4607" w:type="dxa"/>
            <w:tcBorders>
              <w:top w:val="single" w:sz="4" w:space="0" w:color="auto"/>
              <w:left w:val="single" w:sz="4" w:space="0" w:color="auto"/>
              <w:bottom w:val="single" w:sz="4" w:space="0" w:color="auto"/>
              <w:right w:val="single" w:sz="4" w:space="0" w:color="auto"/>
            </w:tcBorders>
          </w:tcPr>
          <w:p w14:paraId="4DF20294" w14:textId="765FADCB" w:rsidR="004D7343" w:rsidRPr="007F5374" w:rsidRDefault="004D7343" w:rsidP="004D7343">
            <w:pPr>
              <w:spacing w:line="256" w:lineRule="auto"/>
              <w:rPr>
                <w:bCs/>
                <w:sz w:val="20"/>
                <w:szCs w:val="20"/>
              </w:rPr>
            </w:pPr>
            <w:r w:rsidRPr="00710AEA">
              <w:rPr>
                <w:bCs/>
                <w:sz w:val="20"/>
                <w:szCs w:val="20"/>
              </w:rPr>
              <w:t xml:space="preserve">Wymaga się aby urządzenie było objęte ograniczoną wieczystą gwarancją (do 5 lat po ogłoszeniu końca produkcji urządzenia) producenta realizowaną w systemie </w:t>
            </w:r>
            <w:proofErr w:type="spellStart"/>
            <w:r w:rsidRPr="00710AEA">
              <w:rPr>
                <w:bCs/>
                <w:sz w:val="20"/>
                <w:szCs w:val="20"/>
              </w:rPr>
              <w:t>door</w:t>
            </w:r>
            <w:proofErr w:type="spellEnd"/>
            <w:r w:rsidRPr="00710AEA">
              <w:rPr>
                <w:bCs/>
                <w:sz w:val="20"/>
                <w:szCs w:val="20"/>
              </w:rPr>
              <w:t>-to-</w:t>
            </w:r>
            <w:proofErr w:type="spellStart"/>
            <w:r w:rsidRPr="00710AEA">
              <w:rPr>
                <w:bCs/>
                <w:sz w:val="20"/>
                <w:szCs w:val="20"/>
              </w:rPr>
              <w:t>door</w:t>
            </w:r>
            <w:proofErr w:type="spellEnd"/>
            <w:r w:rsidRPr="00710AEA">
              <w:rPr>
                <w:bCs/>
                <w:sz w:val="20"/>
                <w:szCs w:val="20"/>
              </w:rPr>
              <w:t xml:space="preserve"> przez serwis producenta. Urządzenie powinno być objęte usługą szybkiej wymiany w wypadku awarii z wysyłką w następnym dniu roboczym po stwierdzeniu awarii przez okres gwarancji.</w:t>
            </w:r>
            <w:r w:rsidR="003B33FF">
              <w:rPr>
                <w:bCs/>
                <w:sz w:val="20"/>
                <w:szCs w:val="20"/>
              </w:rPr>
              <w:t xml:space="preserve"> </w:t>
            </w:r>
            <w:r w:rsidR="003B33FF" w:rsidRPr="003B33FF">
              <w:rPr>
                <w:bCs/>
                <w:sz w:val="20"/>
                <w:szCs w:val="20"/>
              </w:rPr>
              <w:t xml:space="preserve">Update </w:t>
            </w:r>
            <w:proofErr w:type="spellStart"/>
            <w:r w:rsidR="003B33FF" w:rsidRPr="003B33FF">
              <w:rPr>
                <w:bCs/>
                <w:sz w:val="20"/>
                <w:szCs w:val="20"/>
              </w:rPr>
              <w:t>firmware</w:t>
            </w:r>
            <w:proofErr w:type="spellEnd"/>
            <w:r w:rsidR="003B33FF" w:rsidRPr="003B33FF">
              <w:rPr>
                <w:bCs/>
                <w:sz w:val="20"/>
                <w:szCs w:val="20"/>
              </w:rPr>
              <w:t xml:space="preserve"> wpierany do wyjścia urządzenia z produkcji.</w:t>
            </w:r>
          </w:p>
        </w:tc>
        <w:tc>
          <w:tcPr>
            <w:tcW w:w="4607" w:type="dxa"/>
            <w:tcBorders>
              <w:top w:val="single" w:sz="4" w:space="0" w:color="auto"/>
              <w:left w:val="single" w:sz="4" w:space="0" w:color="auto"/>
              <w:bottom w:val="single" w:sz="4" w:space="0" w:color="auto"/>
              <w:right w:val="single" w:sz="4" w:space="0" w:color="auto"/>
            </w:tcBorders>
          </w:tcPr>
          <w:p w14:paraId="5859D768" w14:textId="77777777" w:rsidR="004D7343" w:rsidRPr="007F5374" w:rsidRDefault="004D7343" w:rsidP="004D7343">
            <w:pPr>
              <w:spacing w:line="256" w:lineRule="auto"/>
              <w:rPr>
                <w:bCs/>
                <w:sz w:val="20"/>
                <w:szCs w:val="20"/>
              </w:rPr>
            </w:pPr>
          </w:p>
        </w:tc>
      </w:tr>
    </w:tbl>
    <w:p w14:paraId="1EA26582" w14:textId="6D6AF6E2" w:rsidR="00C63E0D" w:rsidRDefault="00C63E0D" w:rsidP="00800232"/>
    <w:p w14:paraId="6B5A3806" w14:textId="77777777" w:rsidR="00670535" w:rsidRDefault="00670535">
      <w:r>
        <w:br w:type="page"/>
      </w:r>
    </w:p>
    <w:p w14:paraId="12CC6698" w14:textId="609C684D" w:rsidR="00670535" w:rsidRDefault="00670535" w:rsidP="00670535">
      <w:pPr>
        <w:pStyle w:val="Akapitzlist"/>
        <w:numPr>
          <w:ilvl w:val="0"/>
          <w:numId w:val="1"/>
        </w:numPr>
      </w:pPr>
      <w:r>
        <w:lastRenderedPageBreak/>
        <w:t>Oprogramowanie do backupu</w:t>
      </w:r>
    </w:p>
    <w:p w14:paraId="4688889F" w14:textId="77777777" w:rsidR="00670535" w:rsidRDefault="00670535" w:rsidP="00670535">
      <w:r>
        <w:t>Producent: …………………………………….</w:t>
      </w:r>
    </w:p>
    <w:p w14:paraId="7EEE0676" w14:textId="77777777" w:rsidR="00670535" w:rsidRDefault="00670535" w:rsidP="00670535">
      <w:r>
        <w:t>Model: …………………………………….</w:t>
      </w:r>
    </w:p>
    <w:p w14:paraId="0C7AE0BF" w14:textId="77777777" w:rsidR="00670535" w:rsidRDefault="00670535" w:rsidP="00670535">
      <w:r>
        <w:t>Ilość:  1 szt.</w:t>
      </w: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38"/>
        <w:gridCol w:w="4607"/>
        <w:gridCol w:w="4607"/>
      </w:tblGrid>
      <w:tr w:rsidR="00670535" w14:paraId="5F9E4179"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CA6DF" w14:textId="77777777" w:rsidR="00670535" w:rsidRDefault="00670535" w:rsidP="00173BF8">
            <w:pPr>
              <w:jc w:val="center"/>
              <w:rPr>
                <w:rFonts w:ascii="Calibri" w:hAnsi="Calibri"/>
                <w:b/>
                <w:sz w:val="20"/>
                <w:szCs w:val="20"/>
              </w:rPr>
            </w:pPr>
            <w:r>
              <w:rPr>
                <w:rFonts w:ascii="Calibri" w:hAnsi="Calibri"/>
                <w:b/>
                <w:sz w:val="20"/>
                <w:szCs w:val="20"/>
              </w:rPr>
              <w:t>Parametr</w:t>
            </w:r>
          </w:p>
        </w:tc>
        <w:tc>
          <w:tcPr>
            <w:tcW w:w="4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6AAEA6" w14:textId="77777777" w:rsidR="00670535" w:rsidRDefault="00670535" w:rsidP="00173BF8">
            <w:pPr>
              <w:jc w:val="center"/>
              <w:rPr>
                <w:rFonts w:ascii="Calibri" w:hAnsi="Calibri"/>
                <w:b/>
                <w:i/>
                <w:sz w:val="20"/>
                <w:szCs w:val="20"/>
              </w:rPr>
            </w:pPr>
            <w:r>
              <w:rPr>
                <w:rFonts w:ascii="Calibri" w:hAnsi="Calibri"/>
                <w:b/>
                <w:sz w:val="20"/>
                <w:szCs w:val="20"/>
              </w:rPr>
              <w:t>Charakterystyka (wymagania minimalne)</w:t>
            </w:r>
          </w:p>
        </w:tc>
        <w:tc>
          <w:tcPr>
            <w:tcW w:w="4607" w:type="dxa"/>
            <w:tcBorders>
              <w:top w:val="single" w:sz="4" w:space="0" w:color="auto"/>
              <w:left w:val="single" w:sz="4" w:space="0" w:color="auto"/>
              <w:bottom w:val="single" w:sz="4" w:space="0" w:color="auto"/>
              <w:right w:val="single" w:sz="4" w:space="0" w:color="auto"/>
            </w:tcBorders>
            <w:shd w:val="clear" w:color="auto" w:fill="auto"/>
          </w:tcPr>
          <w:p w14:paraId="40BAF6E3" w14:textId="77777777" w:rsidR="00670535" w:rsidRDefault="00670535" w:rsidP="00173BF8">
            <w:pPr>
              <w:jc w:val="center"/>
              <w:rPr>
                <w:rFonts w:ascii="Calibri" w:hAnsi="Calibri"/>
                <w:b/>
                <w:sz w:val="20"/>
                <w:szCs w:val="20"/>
              </w:rPr>
            </w:pPr>
            <w:r>
              <w:rPr>
                <w:rFonts w:ascii="Calibri" w:hAnsi="Calibri"/>
                <w:b/>
                <w:sz w:val="20"/>
                <w:szCs w:val="20"/>
              </w:rPr>
              <w:t>Oferowany parametr</w:t>
            </w:r>
          </w:p>
        </w:tc>
      </w:tr>
      <w:tr w:rsidR="00670535" w:rsidRPr="00A06B95" w14:paraId="5C42E49D"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5542A515" w14:textId="77777777" w:rsidR="00670535" w:rsidRDefault="00670535" w:rsidP="00173BF8">
            <w:pPr>
              <w:jc w:val="center"/>
              <w:rPr>
                <w:rFonts w:ascii="Calibri" w:hAnsi="Calibri"/>
                <w:b/>
                <w:sz w:val="20"/>
                <w:szCs w:val="20"/>
              </w:rPr>
            </w:pPr>
            <w:r>
              <w:rPr>
                <w:rFonts w:ascii="Calibri" w:hAnsi="Calibri"/>
                <w:b/>
                <w:sz w:val="20"/>
                <w:szCs w:val="20"/>
              </w:rPr>
              <w:t>Opis</w:t>
            </w:r>
          </w:p>
        </w:tc>
        <w:tc>
          <w:tcPr>
            <w:tcW w:w="4607" w:type="dxa"/>
            <w:tcBorders>
              <w:top w:val="single" w:sz="4" w:space="0" w:color="auto"/>
              <w:left w:val="single" w:sz="4" w:space="0" w:color="auto"/>
              <w:bottom w:val="single" w:sz="4" w:space="0" w:color="auto"/>
              <w:right w:val="single" w:sz="4" w:space="0" w:color="auto"/>
            </w:tcBorders>
            <w:vAlign w:val="center"/>
            <w:hideMark/>
          </w:tcPr>
          <w:p w14:paraId="10412C2A" w14:textId="25ED9A9F" w:rsidR="003B33FF" w:rsidRPr="00360537" w:rsidRDefault="00670535" w:rsidP="00173BF8">
            <w:pPr>
              <w:rPr>
                <w:color w:val="000000" w:themeColor="text1"/>
                <w:sz w:val="20"/>
                <w:szCs w:val="20"/>
              </w:rPr>
            </w:pPr>
            <w:proofErr w:type="spellStart"/>
            <w:r w:rsidRPr="00360537">
              <w:rPr>
                <w:color w:val="000000" w:themeColor="text1"/>
                <w:sz w:val="20"/>
                <w:szCs w:val="20"/>
              </w:rPr>
              <w:t>Możliwośc</w:t>
            </w:r>
            <w:proofErr w:type="spellEnd"/>
            <w:r w:rsidRPr="00360537">
              <w:rPr>
                <w:color w:val="000000" w:themeColor="text1"/>
                <w:sz w:val="20"/>
                <w:szCs w:val="20"/>
              </w:rPr>
              <w:t xml:space="preserve"> backupu </w:t>
            </w:r>
            <w:r w:rsidR="0052126C">
              <w:rPr>
                <w:color w:val="000000" w:themeColor="text1"/>
                <w:sz w:val="20"/>
                <w:szCs w:val="20"/>
              </w:rPr>
              <w:t>35</w:t>
            </w:r>
            <w:r w:rsidRPr="00360537">
              <w:rPr>
                <w:color w:val="000000" w:themeColor="text1"/>
                <w:sz w:val="20"/>
                <w:szCs w:val="20"/>
              </w:rPr>
              <w:t xml:space="preserve"> komputerów, </w:t>
            </w:r>
            <w:r w:rsidR="0052126C">
              <w:rPr>
                <w:color w:val="000000" w:themeColor="text1"/>
                <w:sz w:val="20"/>
                <w:szCs w:val="20"/>
              </w:rPr>
              <w:t>5</w:t>
            </w:r>
            <w:r w:rsidRPr="00360537">
              <w:rPr>
                <w:color w:val="000000" w:themeColor="text1"/>
                <w:sz w:val="20"/>
                <w:szCs w:val="20"/>
              </w:rPr>
              <w:t xml:space="preserve"> serwerów</w:t>
            </w:r>
            <w:r w:rsidR="003B33FF">
              <w:rPr>
                <w:color w:val="000000" w:themeColor="text1"/>
                <w:sz w:val="20"/>
                <w:szCs w:val="20"/>
              </w:rPr>
              <w:t xml:space="preserve"> oraz 1</w:t>
            </w:r>
            <w:r w:rsidR="003B33FF">
              <w:rPr>
                <w:rFonts w:ascii="Arial" w:hAnsi="Arial" w:cs="Arial"/>
                <w:color w:val="000000"/>
                <w:sz w:val="18"/>
                <w:szCs w:val="18"/>
                <w:shd w:val="clear" w:color="auto" w:fill="FFFFFF"/>
              </w:rPr>
              <w:t xml:space="preserve"> hosta wirtualizacji</w:t>
            </w:r>
          </w:p>
          <w:p w14:paraId="133CF71E" w14:textId="77777777" w:rsidR="00670535" w:rsidRPr="00360537" w:rsidRDefault="00670535" w:rsidP="00173BF8">
            <w:pPr>
              <w:rPr>
                <w:color w:val="000000" w:themeColor="text1"/>
                <w:sz w:val="20"/>
                <w:szCs w:val="20"/>
              </w:rPr>
            </w:pPr>
            <w:r w:rsidRPr="00360537">
              <w:rPr>
                <w:color w:val="000000" w:themeColor="text1"/>
                <w:sz w:val="20"/>
                <w:szCs w:val="20"/>
              </w:rPr>
              <w:t>Oprogramowanie działające w architekturze klient-serwer w oparciu o protokół TCP/IP, z centralnym modułem sterowania wykonywaniem kopii zapasowych z dysków komputerów klienckich</w:t>
            </w:r>
          </w:p>
          <w:p w14:paraId="24E0F8EA" w14:textId="77777777" w:rsidR="00670535" w:rsidRPr="00360537" w:rsidRDefault="00670535" w:rsidP="00173BF8">
            <w:pPr>
              <w:rPr>
                <w:color w:val="000000" w:themeColor="text1"/>
                <w:sz w:val="20"/>
                <w:szCs w:val="20"/>
              </w:rPr>
            </w:pPr>
            <w:r w:rsidRPr="00360537">
              <w:rPr>
                <w:color w:val="000000" w:themeColor="text1"/>
                <w:sz w:val="20"/>
                <w:szCs w:val="20"/>
              </w:rPr>
              <w:t xml:space="preserve">Program serwerowy kompatybilny z systemami: Microsoft Windows XP, Vista, Windows 7, Windows 8, Windows 10; Windows 11; Microsoft Windows Server 2003, 2008, 2012, 2016, 2019, 2022, Linux, BSD, Mac OS X, QNAP, </w:t>
            </w:r>
            <w:proofErr w:type="spellStart"/>
            <w:r w:rsidRPr="00360537">
              <w:rPr>
                <w:color w:val="000000" w:themeColor="text1"/>
                <w:sz w:val="20"/>
                <w:szCs w:val="20"/>
              </w:rPr>
              <w:t>Synology</w:t>
            </w:r>
            <w:proofErr w:type="spellEnd"/>
          </w:p>
          <w:p w14:paraId="65B9F9A1" w14:textId="77777777" w:rsidR="00670535" w:rsidRPr="00360537" w:rsidRDefault="00670535" w:rsidP="00173BF8">
            <w:pPr>
              <w:rPr>
                <w:color w:val="000000" w:themeColor="text1"/>
                <w:sz w:val="20"/>
                <w:szCs w:val="20"/>
              </w:rPr>
            </w:pPr>
            <w:r w:rsidRPr="00360537">
              <w:rPr>
                <w:color w:val="000000" w:themeColor="text1"/>
                <w:sz w:val="20"/>
                <w:szCs w:val="20"/>
              </w:rPr>
              <w:t xml:space="preserve">Program kliencki kompatybilny z systemami: Microsoft Windows 2000, XP, Vista, Windows 7, Windows 8, Windows 10; Windows 11; Microsoft Windows Server 2000, 2003, 2008, 2012, 2016, 2019, 2022, Linux, BSD, Mac OS X, QNAP, </w:t>
            </w:r>
            <w:proofErr w:type="spellStart"/>
            <w:r w:rsidRPr="00360537">
              <w:rPr>
                <w:color w:val="000000" w:themeColor="text1"/>
                <w:sz w:val="20"/>
                <w:szCs w:val="20"/>
              </w:rPr>
              <w:t>Synology</w:t>
            </w:r>
            <w:proofErr w:type="spellEnd"/>
          </w:p>
          <w:p w14:paraId="2AAA806A" w14:textId="77777777" w:rsidR="00670535" w:rsidRPr="00360537" w:rsidRDefault="00670535" w:rsidP="00173BF8">
            <w:pPr>
              <w:rPr>
                <w:color w:val="000000" w:themeColor="text1"/>
                <w:sz w:val="20"/>
                <w:szCs w:val="20"/>
              </w:rPr>
            </w:pPr>
            <w:r w:rsidRPr="00360537">
              <w:rPr>
                <w:color w:val="000000" w:themeColor="text1"/>
                <w:sz w:val="20"/>
                <w:szCs w:val="20"/>
              </w:rPr>
              <w:t>Możliwość archiwizacji pełnej, przyrostowej/różnicowej i delta (różnica na poziomie fragmentów plików)</w:t>
            </w:r>
          </w:p>
          <w:p w14:paraId="6A0D1DB3" w14:textId="77777777" w:rsidR="00670535" w:rsidRPr="00360537" w:rsidRDefault="00670535" w:rsidP="00173BF8">
            <w:pPr>
              <w:rPr>
                <w:color w:val="000000" w:themeColor="text1"/>
                <w:sz w:val="20"/>
                <w:szCs w:val="20"/>
              </w:rPr>
            </w:pPr>
            <w:r w:rsidRPr="00360537">
              <w:rPr>
                <w:color w:val="000000" w:themeColor="text1"/>
                <w:sz w:val="20"/>
                <w:szCs w:val="20"/>
              </w:rPr>
              <w:t xml:space="preserve">Możliwość archiwizacji otwartych i zablokowanych plików bez korzystania z usługi Volume </w:t>
            </w:r>
            <w:proofErr w:type="spellStart"/>
            <w:r w:rsidRPr="00360537">
              <w:rPr>
                <w:color w:val="000000" w:themeColor="text1"/>
                <w:sz w:val="20"/>
                <w:szCs w:val="20"/>
              </w:rPr>
              <w:t>Shadow</w:t>
            </w:r>
            <w:proofErr w:type="spellEnd"/>
            <w:r w:rsidRPr="00360537">
              <w:rPr>
                <w:color w:val="000000" w:themeColor="text1"/>
                <w:sz w:val="20"/>
                <w:szCs w:val="20"/>
              </w:rPr>
              <w:t xml:space="preserve"> </w:t>
            </w:r>
            <w:proofErr w:type="spellStart"/>
            <w:r w:rsidRPr="00360537">
              <w:rPr>
                <w:color w:val="000000" w:themeColor="text1"/>
                <w:sz w:val="20"/>
                <w:szCs w:val="20"/>
              </w:rPr>
              <w:t>Copy</w:t>
            </w:r>
            <w:proofErr w:type="spellEnd"/>
            <w:r w:rsidRPr="00360537">
              <w:rPr>
                <w:color w:val="000000" w:themeColor="text1"/>
                <w:sz w:val="20"/>
                <w:szCs w:val="20"/>
              </w:rPr>
              <w:t xml:space="preserve"> Service (VSS)</w:t>
            </w:r>
          </w:p>
          <w:p w14:paraId="143948E7" w14:textId="77777777" w:rsidR="00670535" w:rsidRPr="00360537" w:rsidRDefault="00670535" w:rsidP="00173BF8">
            <w:pPr>
              <w:rPr>
                <w:color w:val="000000" w:themeColor="text1"/>
                <w:sz w:val="20"/>
                <w:szCs w:val="20"/>
              </w:rPr>
            </w:pPr>
            <w:r w:rsidRPr="00360537">
              <w:rPr>
                <w:color w:val="000000" w:themeColor="text1"/>
                <w:sz w:val="20"/>
                <w:szCs w:val="20"/>
              </w:rPr>
              <w:t>Automatyczny backup przy wyłączaniu komputera</w:t>
            </w:r>
          </w:p>
          <w:p w14:paraId="74AE7678" w14:textId="77777777" w:rsidR="00670535" w:rsidRPr="00360537" w:rsidRDefault="00670535" w:rsidP="00173BF8">
            <w:pPr>
              <w:rPr>
                <w:color w:val="000000" w:themeColor="text1"/>
                <w:sz w:val="20"/>
                <w:szCs w:val="20"/>
              </w:rPr>
            </w:pPr>
            <w:r w:rsidRPr="00360537">
              <w:rPr>
                <w:color w:val="000000" w:themeColor="text1"/>
                <w:sz w:val="20"/>
                <w:szCs w:val="20"/>
              </w:rPr>
              <w:t>Możliwość wybrania do archiwizacji lub wykluczenia z archiwizacji określonych woluminów, katalogów, plików za pomocą symboli wieloznacznych * i ?</w:t>
            </w:r>
          </w:p>
          <w:p w14:paraId="6403CE68" w14:textId="77777777" w:rsidR="00670535" w:rsidRPr="00360537" w:rsidRDefault="00670535" w:rsidP="00173BF8">
            <w:pPr>
              <w:rPr>
                <w:color w:val="000000" w:themeColor="text1"/>
                <w:sz w:val="20"/>
                <w:szCs w:val="20"/>
              </w:rPr>
            </w:pPr>
            <w:r w:rsidRPr="00360537">
              <w:rPr>
                <w:color w:val="000000" w:themeColor="text1"/>
                <w:sz w:val="20"/>
                <w:szCs w:val="20"/>
              </w:rPr>
              <w:t>Backup całego systemu operacyjnego i zainstalowanych programów (tylko Windows)</w:t>
            </w:r>
          </w:p>
          <w:p w14:paraId="01124C85" w14:textId="77777777" w:rsidR="00670535" w:rsidRPr="00360537" w:rsidRDefault="00670535" w:rsidP="00173BF8">
            <w:pPr>
              <w:rPr>
                <w:color w:val="000000" w:themeColor="text1"/>
                <w:sz w:val="20"/>
                <w:szCs w:val="20"/>
              </w:rPr>
            </w:pPr>
            <w:r w:rsidRPr="00360537">
              <w:rPr>
                <w:color w:val="000000" w:themeColor="text1"/>
                <w:sz w:val="20"/>
                <w:szCs w:val="20"/>
              </w:rPr>
              <w:t>Backup baz danych i plików poczty w trybie online i offline</w:t>
            </w:r>
          </w:p>
          <w:p w14:paraId="360E2A89" w14:textId="77777777" w:rsidR="00670535" w:rsidRPr="00360537" w:rsidRDefault="00670535" w:rsidP="00173BF8">
            <w:pPr>
              <w:rPr>
                <w:color w:val="000000" w:themeColor="text1"/>
                <w:sz w:val="20"/>
                <w:szCs w:val="20"/>
              </w:rPr>
            </w:pPr>
            <w:r w:rsidRPr="00360537">
              <w:rPr>
                <w:color w:val="000000" w:themeColor="text1"/>
                <w:sz w:val="20"/>
                <w:szCs w:val="20"/>
              </w:rPr>
              <w:t>Kopie rotacyjne (wersjonowanie)</w:t>
            </w:r>
          </w:p>
          <w:p w14:paraId="5882A7A8" w14:textId="77777777" w:rsidR="00670535" w:rsidRPr="00360537" w:rsidRDefault="00670535" w:rsidP="00173BF8">
            <w:pPr>
              <w:rPr>
                <w:color w:val="000000" w:themeColor="text1"/>
                <w:sz w:val="20"/>
                <w:szCs w:val="20"/>
              </w:rPr>
            </w:pPr>
            <w:r w:rsidRPr="00360537">
              <w:rPr>
                <w:color w:val="000000" w:themeColor="text1"/>
                <w:sz w:val="20"/>
                <w:szCs w:val="20"/>
              </w:rPr>
              <w:t>Zapis archiwów w otwartym formacie (ZIP 64-bit)</w:t>
            </w:r>
          </w:p>
          <w:p w14:paraId="2766ADD3" w14:textId="77777777" w:rsidR="00670535" w:rsidRPr="00360537" w:rsidRDefault="00670535" w:rsidP="00173BF8">
            <w:pPr>
              <w:rPr>
                <w:color w:val="000000" w:themeColor="text1"/>
                <w:sz w:val="20"/>
                <w:szCs w:val="20"/>
              </w:rPr>
            </w:pPr>
            <w:r w:rsidRPr="00360537">
              <w:rPr>
                <w:color w:val="000000" w:themeColor="text1"/>
                <w:sz w:val="20"/>
                <w:szCs w:val="20"/>
              </w:rPr>
              <w:t xml:space="preserve">Backup i odzyskiwanie maszyn wirtualnych Microsoft Hyper-V oraz </w:t>
            </w:r>
            <w:proofErr w:type="spellStart"/>
            <w:r w:rsidRPr="00360537">
              <w:rPr>
                <w:color w:val="000000" w:themeColor="text1"/>
                <w:sz w:val="20"/>
                <w:szCs w:val="20"/>
              </w:rPr>
              <w:t>VMWare</w:t>
            </w:r>
            <w:proofErr w:type="spellEnd"/>
            <w:r w:rsidRPr="00360537">
              <w:rPr>
                <w:color w:val="000000" w:themeColor="text1"/>
                <w:sz w:val="20"/>
                <w:szCs w:val="20"/>
              </w:rPr>
              <w:t xml:space="preserve"> ESX/</w:t>
            </w:r>
            <w:proofErr w:type="spellStart"/>
            <w:r w:rsidRPr="00360537">
              <w:rPr>
                <w:color w:val="000000" w:themeColor="text1"/>
                <w:sz w:val="20"/>
                <w:szCs w:val="20"/>
              </w:rPr>
              <w:t>ESXi</w:t>
            </w:r>
            <w:proofErr w:type="spellEnd"/>
          </w:p>
          <w:p w14:paraId="292750AB" w14:textId="77777777" w:rsidR="00670535" w:rsidRPr="00360537" w:rsidRDefault="00670535" w:rsidP="00173BF8">
            <w:pPr>
              <w:rPr>
                <w:color w:val="000000" w:themeColor="text1"/>
                <w:sz w:val="20"/>
                <w:szCs w:val="20"/>
              </w:rPr>
            </w:pPr>
            <w:r w:rsidRPr="00360537">
              <w:rPr>
                <w:color w:val="000000" w:themeColor="text1"/>
                <w:sz w:val="20"/>
                <w:szCs w:val="20"/>
              </w:rPr>
              <w:lastRenderedPageBreak/>
              <w:t>Odzyskiwanie systemu operacyjnego na czystym dysku twardym bez konieczności ponownej instalacji (</w:t>
            </w:r>
            <w:proofErr w:type="spellStart"/>
            <w:r w:rsidRPr="00360537">
              <w:rPr>
                <w:color w:val="000000" w:themeColor="text1"/>
                <w:sz w:val="20"/>
                <w:szCs w:val="20"/>
              </w:rPr>
              <w:t>bare</w:t>
            </w:r>
            <w:proofErr w:type="spellEnd"/>
            <w:r w:rsidRPr="00360537">
              <w:rPr>
                <w:color w:val="000000" w:themeColor="text1"/>
                <w:sz w:val="20"/>
                <w:szCs w:val="20"/>
              </w:rPr>
              <w:t xml:space="preserve"> metal </w:t>
            </w:r>
            <w:proofErr w:type="spellStart"/>
            <w:r w:rsidRPr="00360537">
              <w:rPr>
                <w:color w:val="000000" w:themeColor="text1"/>
                <w:sz w:val="20"/>
                <w:szCs w:val="20"/>
              </w:rPr>
              <w:t>restore</w:t>
            </w:r>
            <w:proofErr w:type="spellEnd"/>
            <w:r w:rsidRPr="00360537">
              <w:rPr>
                <w:color w:val="000000" w:themeColor="text1"/>
                <w:sz w:val="20"/>
                <w:szCs w:val="20"/>
              </w:rPr>
              <w:t>)</w:t>
            </w:r>
          </w:p>
          <w:p w14:paraId="644E81DE" w14:textId="77777777" w:rsidR="00670535" w:rsidRPr="00360537" w:rsidRDefault="00670535" w:rsidP="00173BF8">
            <w:pPr>
              <w:rPr>
                <w:color w:val="000000" w:themeColor="text1"/>
                <w:sz w:val="20"/>
                <w:szCs w:val="20"/>
              </w:rPr>
            </w:pPr>
            <w:r w:rsidRPr="00360537">
              <w:rPr>
                <w:color w:val="000000" w:themeColor="text1"/>
                <w:sz w:val="20"/>
                <w:szCs w:val="20"/>
              </w:rPr>
              <w:t>Bezpośrednie odzyskiwanie plików do lokalizacji oryginalnej</w:t>
            </w:r>
          </w:p>
          <w:p w14:paraId="32D90202" w14:textId="77777777" w:rsidR="00670535" w:rsidRPr="00360537" w:rsidRDefault="00670535" w:rsidP="00173BF8">
            <w:pPr>
              <w:rPr>
                <w:color w:val="000000" w:themeColor="text1"/>
                <w:sz w:val="20"/>
                <w:szCs w:val="20"/>
              </w:rPr>
            </w:pPr>
            <w:r w:rsidRPr="00360537">
              <w:rPr>
                <w:color w:val="000000" w:themeColor="text1"/>
                <w:sz w:val="20"/>
                <w:szCs w:val="20"/>
              </w:rPr>
              <w:t>Odzyskiwanie z kopii różnicowych i delta tak jak z kopii pełnych</w:t>
            </w:r>
          </w:p>
          <w:p w14:paraId="4A2ED0D5" w14:textId="77777777" w:rsidR="00670535" w:rsidRPr="00360537" w:rsidRDefault="00670535" w:rsidP="00173BF8">
            <w:pPr>
              <w:rPr>
                <w:color w:val="000000" w:themeColor="text1"/>
                <w:sz w:val="20"/>
                <w:szCs w:val="20"/>
              </w:rPr>
            </w:pPr>
            <w:r w:rsidRPr="00360537">
              <w:rPr>
                <w:color w:val="000000" w:themeColor="text1"/>
                <w:sz w:val="20"/>
                <w:szCs w:val="20"/>
              </w:rPr>
              <w:t>Szyfrowanie archiwów i transferu zapewniających bezpieczeństwo sieci i informacji wymaganych przez RODO</w:t>
            </w:r>
          </w:p>
          <w:p w14:paraId="010E4783" w14:textId="77777777" w:rsidR="00670535" w:rsidRPr="00360537" w:rsidRDefault="00670535" w:rsidP="00173BF8">
            <w:pPr>
              <w:rPr>
                <w:color w:val="000000" w:themeColor="text1"/>
                <w:sz w:val="20"/>
                <w:szCs w:val="20"/>
              </w:rPr>
            </w:pPr>
            <w:r w:rsidRPr="00360537">
              <w:rPr>
                <w:color w:val="000000" w:themeColor="text1"/>
                <w:sz w:val="20"/>
                <w:szCs w:val="20"/>
              </w:rPr>
              <w:t>Kompresja po stronie stacji roboczej</w:t>
            </w:r>
          </w:p>
          <w:p w14:paraId="1BDA0EAF" w14:textId="77777777" w:rsidR="00670535" w:rsidRPr="00360537" w:rsidRDefault="00670535" w:rsidP="00173BF8">
            <w:pPr>
              <w:rPr>
                <w:color w:val="000000" w:themeColor="text1"/>
                <w:sz w:val="20"/>
                <w:szCs w:val="20"/>
              </w:rPr>
            </w:pPr>
            <w:r w:rsidRPr="00360537">
              <w:rPr>
                <w:color w:val="000000" w:themeColor="text1"/>
                <w:sz w:val="20"/>
                <w:szCs w:val="20"/>
              </w:rPr>
              <w:t>Replikacja archiwów na dodatkowy dysk twardy, NAS, serwer FTP,</w:t>
            </w:r>
          </w:p>
          <w:p w14:paraId="17721BDB" w14:textId="77777777" w:rsidR="00670535" w:rsidRPr="00360537" w:rsidRDefault="00670535" w:rsidP="00173BF8">
            <w:pPr>
              <w:rPr>
                <w:color w:val="000000" w:themeColor="text1"/>
                <w:sz w:val="20"/>
                <w:szCs w:val="20"/>
              </w:rPr>
            </w:pPr>
            <w:proofErr w:type="spellStart"/>
            <w:r w:rsidRPr="00360537">
              <w:rPr>
                <w:color w:val="000000" w:themeColor="text1"/>
                <w:sz w:val="20"/>
                <w:szCs w:val="20"/>
              </w:rPr>
              <w:t>Replikcacja</w:t>
            </w:r>
            <w:proofErr w:type="spellEnd"/>
            <w:r w:rsidRPr="00360537">
              <w:rPr>
                <w:color w:val="000000" w:themeColor="text1"/>
                <w:sz w:val="20"/>
                <w:szCs w:val="20"/>
              </w:rPr>
              <w:t xml:space="preserve"> na napęd optyczny: CD, DVD, Blu-Ray, HD-DVD i napęd taśmowy: DDS, DLT, LTO, AIT (tylko Windows)</w:t>
            </w:r>
          </w:p>
          <w:p w14:paraId="0FA35C18" w14:textId="77777777" w:rsidR="00670535" w:rsidRPr="00360537" w:rsidRDefault="00670535" w:rsidP="00173BF8">
            <w:pPr>
              <w:rPr>
                <w:color w:val="000000" w:themeColor="text1"/>
                <w:sz w:val="20"/>
                <w:szCs w:val="20"/>
              </w:rPr>
            </w:pPr>
            <w:r w:rsidRPr="00360537">
              <w:rPr>
                <w:color w:val="000000" w:themeColor="text1"/>
                <w:sz w:val="20"/>
                <w:szCs w:val="20"/>
              </w:rPr>
              <w:t>Centralne sterowanie całym Systemem z jednego miejsca</w:t>
            </w:r>
          </w:p>
          <w:p w14:paraId="0910B10B" w14:textId="77777777" w:rsidR="00670535" w:rsidRPr="00360537" w:rsidRDefault="00670535" w:rsidP="00173BF8">
            <w:pPr>
              <w:rPr>
                <w:color w:val="000000" w:themeColor="text1"/>
                <w:sz w:val="20"/>
                <w:szCs w:val="20"/>
              </w:rPr>
            </w:pPr>
            <w:r w:rsidRPr="00360537">
              <w:rPr>
                <w:color w:val="000000" w:themeColor="text1"/>
                <w:sz w:val="20"/>
                <w:szCs w:val="20"/>
              </w:rPr>
              <w:t>Transparentna archiwizacja wykonywana w tle, która nie jest odczuwalna przez pracowników</w:t>
            </w:r>
          </w:p>
          <w:p w14:paraId="6064A42F" w14:textId="77777777" w:rsidR="00670535" w:rsidRPr="00360537" w:rsidRDefault="00670535" w:rsidP="00173BF8">
            <w:pPr>
              <w:rPr>
                <w:color w:val="000000" w:themeColor="text1"/>
                <w:sz w:val="20"/>
                <w:szCs w:val="20"/>
              </w:rPr>
            </w:pPr>
            <w:r w:rsidRPr="00360537">
              <w:rPr>
                <w:color w:val="000000" w:themeColor="text1"/>
                <w:sz w:val="20"/>
                <w:szCs w:val="20"/>
              </w:rPr>
              <w:t>Możliwość równoległej archiwizacji wszystkich komputerów podłączonych do sieci LAN/WAN</w:t>
            </w:r>
          </w:p>
          <w:p w14:paraId="0FFB9594" w14:textId="77777777" w:rsidR="00670535" w:rsidRPr="00360537" w:rsidRDefault="00670535" w:rsidP="00173BF8">
            <w:pPr>
              <w:rPr>
                <w:color w:val="000000" w:themeColor="text1"/>
                <w:sz w:val="20"/>
                <w:szCs w:val="20"/>
              </w:rPr>
            </w:pPr>
            <w:r w:rsidRPr="00360537">
              <w:rPr>
                <w:color w:val="000000" w:themeColor="text1"/>
                <w:sz w:val="20"/>
                <w:szCs w:val="20"/>
              </w:rPr>
              <w:t>Wysyłanie Alertów administracyjnych na e-mail</w:t>
            </w:r>
          </w:p>
          <w:p w14:paraId="41A5F92D" w14:textId="77777777" w:rsidR="00670535" w:rsidRPr="00360537" w:rsidRDefault="00670535" w:rsidP="00173BF8">
            <w:pPr>
              <w:rPr>
                <w:color w:val="000000" w:themeColor="text1"/>
                <w:sz w:val="20"/>
                <w:szCs w:val="20"/>
              </w:rPr>
            </w:pPr>
            <w:r w:rsidRPr="00360537">
              <w:rPr>
                <w:color w:val="000000" w:themeColor="text1"/>
                <w:sz w:val="20"/>
                <w:szCs w:val="20"/>
              </w:rPr>
              <w:t>Możliwość uruchamiania zewnętrznych programów, skryptów i plików wsadowych na serwerze backupu i na komputerach zdalnych</w:t>
            </w:r>
          </w:p>
          <w:p w14:paraId="175505D9" w14:textId="77777777" w:rsidR="00670535" w:rsidRPr="00360537" w:rsidRDefault="00670535" w:rsidP="00173BF8">
            <w:pPr>
              <w:rPr>
                <w:color w:val="000000" w:themeColor="text1"/>
                <w:sz w:val="20"/>
                <w:szCs w:val="20"/>
              </w:rPr>
            </w:pPr>
            <w:r w:rsidRPr="00360537">
              <w:rPr>
                <w:color w:val="000000" w:themeColor="text1"/>
                <w:sz w:val="20"/>
                <w:szCs w:val="20"/>
              </w:rPr>
              <w:t>Raporty podsumowujące przebieg archiwizacji, zawierające informacje na temat zaległych zadań archiwizacji oraz statystyki</w:t>
            </w:r>
          </w:p>
          <w:p w14:paraId="33CE08C9" w14:textId="77777777" w:rsidR="00670535" w:rsidRPr="00360537" w:rsidRDefault="00670535" w:rsidP="00173BF8">
            <w:pPr>
              <w:rPr>
                <w:color w:val="000000" w:themeColor="text1"/>
                <w:sz w:val="20"/>
                <w:szCs w:val="20"/>
              </w:rPr>
            </w:pPr>
            <w:r w:rsidRPr="00360537">
              <w:rPr>
                <w:color w:val="000000" w:themeColor="text1"/>
                <w:sz w:val="20"/>
                <w:szCs w:val="20"/>
              </w:rPr>
              <w:t>Automatyczna aktualizacja oprogramowania na komputerach zdalnych</w:t>
            </w:r>
          </w:p>
          <w:p w14:paraId="0233CE48" w14:textId="77777777" w:rsidR="00670535" w:rsidRPr="00360537" w:rsidRDefault="00670535" w:rsidP="00173BF8">
            <w:pPr>
              <w:rPr>
                <w:color w:val="000000" w:themeColor="text1"/>
                <w:sz w:val="20"/>
                <w:szCs w:val="20"/>
              </w:rPr>
            </w:pPr>
            <w:r w:rsidRPr="00360537">
              <w:rPr>
                <w:color w:val="000000" w:themeColor="text1"/>
                <w:sz w:val="20"/>
                <w:szCs w:val="20"/>
              </w:rPr>
              <w:t>Bezterminowa licencja - licencja nie może być ograniczona czasowo</w:t>
            </w:r>
          </w:p>
          <w:p w14:paraId="7027A432" w14:textId="77777777" w:rsidR="00670535" w:rsidRDefault="00670535" w:rsidP="00173BF8">
            <w:pPr>
              <w:rPr>
                <w:color w:val="000000" w:themeColor="text1"/>
                <w:sz w:val="20"/>
                <w:szCs w:val="20"/>
              </w:rPr>
            </w:pPr>
            <w:r w:rsidRPr="00360537">
              <w:rPr>
                <w:color w:val="000000" w:themeColor="text1"/>
                <w:sz w:val="20"/>
                <w:szCs w:val="20"/>
              </w:rPr>
              <w:t>Interfejs, instrukcja i pomoc techniczna w języku polskim</w:t>
            </w:r>
          </w:p>
          <w:p w14:paraId="20A2AC54" w14:textId="275185C1" w:rsidR="003B33FF" w:rsidRDefault="003B33FF" w:rsidP="003B33FF">
            <w:pPr>
              <w:pStyle w:val="pf0"/>
              <w:rPr>
                <w:rStyle w:val="cf01"/>
              </w:rPr>
            </w:pPr>
            <w:r>
              <w:rPr>
                <w:rStyle w:val="cf01"/>
              </w:rPr>
              <w:t>Oprogramowanie musi być zainstalowane i wstępnie skonfigurowana na dostarczonym urządzeniu NAS.</w:t>
            </w:r>
          </w:p>
          <w:p w14:paraId="7D84F53B" w14:textId="00E2FCF8" w:rsidR="0052126C" w:rsidRDefault="0052126C" w:rsidP="003B33FF">
            <w:pPr>
              <w:pStyle w:val="pf0"/>
              <w:rPr>
                <w:rFonts w:ascii="Arial" w:hAnsi="Arial" w:cs="Arial"/>
                <w:sz w:val="20"/>
                <w:szCs w:val="20"/>
              </w:rPr>
            </w:pPr>
            <w:r>
              <w:rPr>
                <w:rStyle w:val="cf01"/>
              </w:rPr>
              <w:t>Wsparcie techniczne producenta min. 3 lata.</w:t>
            </w:r>
          </w:p>
          <w:p w14:paraId="187D49AB" w14:textId="70D68134" w:rsidR="003B33FF" w:rsidRDefault="003B33FF" w:rsidP="00173BF8">
            <w:pPr>
              <w:rPr>
                <w:color w:val="000000" w:themeColor="text1"/>
                <w:sz w:val="20"/>
                <w:szCs w:val="20"/>
              </w:rPr>
            </w:pPr>
          </w:p>
        </w:tc>
        <w:tc>
          <w:tcPr>
            <w:tcW w:w="4607" w:type="dxa"/>
            <w:tcBorders>
              <w:top w:val="single" w:sz="4" w:space="0" w:color="auto"/>
              <w:left w:val="single" w:sz="4" w:space="0" w:color="auto"/>
              <w:bottom w:val="single" w:sz="4" w:space="0" w:color="auto"/>
              <w:right w:val="single" w:sz="4" w:space="0" w:color="auto"/>
            </w:tcBorders>
          </w:tcPr>
          <w:p w14:paraId="197FF0BB" w14:textId="77777777" w:rsidR="00670535" w:rsidRDefault="00670535" w:rsidP="00173BF8">
            <w:pPr>
              <w:rPr>
                <w:rFonts w:ascii="Calibri" w:hAnsi="Calibri" w:cs="Segoe UI"/>
                <w:color w:val="000000"/>
                <w:sz w:val="20"/>
                <w:szCs w:val="20"/>
              </w:rPr>
            </w:pPr>
          </w:p>
        </w:tc>
      </w:tr>
    </w:tbl>
    <w:p w14:paraId="0D493B19" w14:textId="77777777" w:rsidR="00670535" w:rsidRDefault="00670535" w:rsidP="00670535">
      <w:pPr>
        <w:pStyle w:val="Akapitzlist"/>
      </w:pPr>
    </w:p>
    <w:p w14:paraId="4D6CDC50" w14:textId="77777777" w:rsidR="00670535" w:rsidRDefault="00670535" w:rsidP="00670535">
      <w:pPr>
        <w:pStyle w:val="Akapitzlist"/>
      </w:pPr>
    </w:p>
    <w:p w14:paraId="704844CD" w14:textId="7F242727" w:rsidR="00670535" w:rsidRDefault="00670535" w:rsidP="00670535">
      <w:pPr>
        <w:pStyle w:val="Akapitzlist"/>
        <w:numPr>
          <w:ilvl w:val="0"/>
          <w:numId w:val="1"/>
        </w:numPr>
      </w:pPr>
      <w:r>
        <w:t>Serwer</w:t>
      </w:r>
    </w:p>
    <w:p w14:paraId="1F846D34" w14:textId="77777777" w:rsidR="00670535" w:rsidRDefault="00670535" w:rsidP="00670535">
      <w:r>
        <w:t>Producent: …………………………………….</w:t>
      </w:r>
    </w:p>
    <w:p w14:paraId="365E19C4" w14:textId="77777777" w:rsidR="00670535" w:rsidRDefault="00670535" w:rsidP="00670535">
      <w:r>
        <w:t>Model: …………………………………….</w:t>
      </w:r>
    </w:p>
    <w:p w14:paraId="530F3EAE" w14:textId="77777777" w:rsidR="00670535" w:rsidRDefault="00670535" w:rsidP="00670535">
      <w:r>
        <w:t>Ilość:  1 szt.</w:t>
      </w: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38"/>
        <w:gridCol w:w="4607"/>
        <w:gridCol w:w="4607"/>
      </w:tblGrid>
      <w:tr w:rsidR="00670535" w14:paraId="184CFC1D"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E4882F" w14:textId="77777777" w:rsidR="00670535" w:rsidRDefault="00670535" w:rsidP="00173BF8">
            <w:pPr>
              <w:jc w:val="center"/>
              <w:rPr>
                <w:rFonts w:ascii="Calibri" w:hAnsi="Calibri"/>
                <w:b/>
                <w:sz w:val="20"/>
                <w:szCs w:val="20"/>
              </w:rPr>
            </w:pPr>
            <w:r>
              <w:rPr>
                <w:rFonts w:ascii="Calibri" w:hAnsi="Calibri"/>
                <w:b/>
                <w:sz w:val="20"/>
                <w:szCs w:val="20"/>
              </w:rPr>
              <w:t>Parametr</w:t>
            </w:r>
          </w:p>
        </w:tc>
        <w:tc>
          <w:tcPr>
            <w:tcW w:w="46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4926EC" w14:textId="77777777" w:rsidR="00670535" w:rsidRDefault="00670535" w:rsidP="00173BF8">
            <w:pPr>
              <w:jc w:val="center"/>
              <w:rPr>
                <w:rFonts w:ascii="Calibri" w:hAnsi="Calibri"/>
                <w:b/>
                <w:i/>
                <w:sz w:val="20"/>
                <w:szCs w:val="20"/>
              </w:rPr>
            </w:pPr>
            <w:r>
              <w:rPr>
                <w:rFonts w:ascii="Calibri" w:hAnsi="Calibri"/>
                <w:b/>
                <w:sz w:val="20"/>
                <w:szCs w:val="20"/>
              </w:rPr>
              <w:t>Charakterystyka (wymagania minimalne)</w:t>
            </w:r>
          </w:p>
        </w:tc>
        <w:tc>
          <w:tcPr>
            <w:tcW w:w="4607" w:type="dxa"/>
            <w:tcBorders>
              <w:top w:val="single" w:sz="4" w:space="0" w:color="auto"/>
              <w:left w:val="single" w:sz="4" w:space="0" w:color="auto"/>
              <w:bottom w:val="single" w:sz="4" w:space="0" w:color="auto"/>
              <w:right w:val="single" w:sz="4" w:space="0" w:color="auto"/>
            </w:tcBorders>
            <w:shd w:val="clear" w:color="auto" w:fill="auto"/>
          </w:tcPr>
          <w:p w14:paraId="1D672040" w14:textId="77777777" w:rsidR="00670535" w:rsidRDefault="00670535" w:rsidP="00173BF8">
            <w:pPr>
              <w:jc w:val="center"/>
              <w:rPr>
                <w:rFonts w:ascii="Calibri" w:hAnsi="Calibri"/>
                <w:b/>
                <w:sz w:val="20"/>
                <w:szCs w:val="20"/>
              </w:rPr>
            </w:pPr>
            <w:r>
              <w:rPr>
                <w:rFonts w:ascii="Calibri" w:hAnsi="Calibri"/>
                <w:b/>
                <w:sz w:val="20"/>
                <w:szCs w:val="20"/>
              </w:rPr>
              <w:t>Oferowany parametr</w:t>
            </w:r>
          </w:p>
        </w:tc>
      </w:tr>
      <w:tr w:rsidR="00670535" w:rsidRPr="00A06B95" w14:paraId="3A0A7D7F"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5C70953D" w14:textId="77777777" w:rsidR="00670535" w:rsidRDefault="00670535" w:rsidP="00173BF8">
            <w:pPr>
              <w:jc w:val="center"/>
              <w:rPr>
                <w:rFonts w:ascii="Calibri" w:hAnsi="Calibri"/>
                <w:b/>
                <w:sz w:val="20"/>
                <w:szCs w:val="20"/>
              </w:rPr>
            </w:pPr>
            <w:r>
              <w:rPr>
                <w:rFonts w:ascii="Calibri" w:hAnsi="Calibri"/>
                <w:b/>
                <w:sz w:val="20"/>
                <w:szCs w:val="20"/>
              </w:rPr>
              <w:t>Obudowa</w:t>
            </w:r>
          </w:p>
        </w:tc>
        <w:tc>
          <w:tcPr>
            <w:tcW w:w="4607" w:type="dxa"/>
            <w:tcBorders>
              <w:top w:val="single" w:sz="4" w:space="0" w:color="auto"/>
              <w:left w:val="single" w:sz="4" w:space="0" w:color="auto"/>
              <w:bottom w:val="single" w:sz="4" w:space="0" w:color="auto"/>
              <w:right w:val="single" w:sz="4" w:space="0" w:color="auto"/>
            </w:tcBorders>
            <w:vAlign w:val="center"/>
            <w:hideMark/>
          </w:tcPr>
          <w:p w14:paraId="661A218B" w14:textId="192D53EC" w:rsidR="00670535" w:rsidRDefault="00670535" w:rsidP="00173BF8">
            <w:pPr>
              <w:rPr>
                <w:rFonts w:ascii="Calibri" w:hAnsi="Calibri" w:cs="Segoe UI"/>
                <w:color w:val="000000"/>
                <w:sz w:val="20"/>
                <w:szCs w:val="20"/>
              </w:rPr>
            </w:pPr>
            <w:r>
              <w:rPr>
                <w:rFonts w:ascii="Calibri" w:hAnsi="Calibri" w:cs="Segoe UI"/>
                <w:color w:val="000000"/>
                <w:sz w:val="20"/>
                <w:szCs w:val="20"/>
              </w:rPr>
              <w:t xml:space="preserve">Obudowa </w:t>
            </w:r>
            <w:proofErr w:type="spellStart"/>
            <w:r>
              <w:rPr>
                <w:rFonts w:ascii="Calibri" w:hAnsi="Calibri" w:cs="Segoe UI"/>
                <w:color w:val="000000"/>
                <w:sz w:val="20"/>
                <w:szCs w:val="20"/>
              </w:rPr>
              <w:t>Rack</w:t>
            </w:r>
            <w:proofErr w:type="spellEnd"/>
            <w:r>
              <w:rPr>
                <w:rFonts w:ascii="Calibri" w:hAnsi="Calibri" w:cs="Segoe UI"/>
                <w:color w:val="000000"/>
                <w:sz w:val="20"/>
                <w:szCs w:val="20"/>
              </w:rPr>
              <w:t xml:space="preserve"> o wysokości max 2U z możliwością instalacji do </w:t>
            </w:r>
            <w:r w:rsidR="005D4285">
              <w:rPr>
                <w:rFonts w:ascii="Calibri" w:hAnsi="Calibri" w:cs="Segoe UI"/>
                <w:color w:val="000000"/>
                <w:sz w:val="20"/>
                <w:szCs w:val="20"/>
              </w:rPr>
              <w:t>8</w:t>
            </w:r>
            <w:r>
              <w:rPr>
                <w:rFonts w:ascii="Calibri" w:hAnsi="Calibri" w:cs="Segoe UI"/>
                <w:color w:val="000000"/>
                <w:sz w:val="20"/>
                <w:szCs w:val="20"/>
              </w:rPr>
              <w:t xml:space="preserve"> dysków </w:t>
            </w:r>
            <w:r w:rsidR="005D4285">
              <w:rPr>
                <w:rFonts w:ascii="Calibri" w:hAnsi="Calibri" w:cs="Segoe UI"/>
                <w:color w:val="000000"/>
                <w:sz w:val="20"/>
                <w:szCs w:val="20"/>
              </w:rPr>
              <w:t>3</w:t>
            </w:r>
            <w:r>
              <w:rPr>
                <w:rFonts w:ascii="Calibri" w:hAnsi="Calibri" w:cs="Segoe UI"/>
                <w:color w:val="000000"/>
                <w:sz w:val="20"/>
                <w:szCs w:val="20"/>
              </w:rPr>
              <w:t xml:space="preserve">.5" Hot-Plug wraz z kompletem wysuwanych szyn umożliwiających montaż w szafie </w:t>
            </w:r>
            <w:proofErr w:type="spellStart"/>
            <w:r>
              <w:rPr>
                <w:rFonts w:ascii="Calibri" w:hAnsi="Calibri" w:cs="Segoe UI"/>
                <w:color w:val="000000"/>
                <w:sz w:val="20"/>
                <w:szCs w:val="20"/>
              </w:rPr>
              <w:t>rack</w:t>
            </w:r>
            <w:proofErr w:type="spellEnd"/>
            <w:r>
              <w:rPr>
                <w:rFonts w:ascii="Calibri" w:hAnsi="Calibri" w:cs="Segoe UI"/>
                <w:color w:val="000000"/>
                <w:sz w:val="20"/>
                <w:szCs w:val="20"/>
              </w:rPr>
              <w:t xml:space="preserve"> i wysuwanie serwera do celów serwisowych oraz organizatorem do kabli. </w:t>
            </w:r>
          </w:p>
          <w:p w14:paraId="1385D047" w14:textId="77777777" w:rsidR="00670535" w:rsidRDefault="00670535" w:rsidP="00173BF8">
            <w:pPr>
              <w:rPr>
                <w:color w:val="000000" w:themeColor="text1"/>
                <w:sz w:val="20"/>
                <w:szCs w:val="20"/>
              </w:rPr>
            </w:pPr>
            <w:r>
              <w:rPr>
                <w:rFonts w:cs="Segoe UI"/>
                <w:color w:val="000000"/>
                <w:sz w:val="20"/>
                <w:szCs w:val="20"/>
              </w:rPr>
              <w:t xml:space="preserve">Obudowa z możliwością wyposażenia w </w:t>
            </w:r>
            <w:r>
              <w:rPr>
                <w:color w:val="000000" w:themeColor="text1"/>
                <w:sz w:val="20"/>
                <w:szCs w:val="20"/>
              </w:rPr>
              <w:t>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c>
          <w:tcPr>
            <w:tcW w:w="4607" w:type="dxa"/>
            <w:tcBorders>
              <w:top w:val="single" w:sz="4" w:space="0" w:color="auto"/>
              <w:left w:val="single" w:sz="4" w:space="0" w:color="auto"/>
              <w:bottom w:val="single" w:sz="4" w:space="0" w:color="auto"/>
              <w:right w:val="single" w:sz="4" w:space="0" w:color="auto"/>
            </w:tcBorders>
          </w:tcPr>
          <w:p w14:paraId="0F93F429" w14:textId="77777777" w:rsidR="00670535" w:rsidRDefault="00670535" w:rsidP="00173BF8">
            <w:pPr>
              <w:rPr>
                <w:rFonts w:ascii="Calibri" w:hAnsi="Calibri" w:cs="Segoe UI"/>
                <w:color w:val="000000"/>
                <w:sz w:val="20"/>
                <w:szCs w:val="20"/>
              </w:rPr>
            </w:pPr>
          </w:p>
        </w:tc>
      </w:tr>
      <w:tr w:rsidR="00670535" w:rsidRPr="00A06B95" w14:paraId="41BAAFCB"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3F7D383E" w14:textId="77777777" w:rsidR="00670535" w:rsidRDefault="00670535" w:rsidP="00173BF8">
            <w:pPr>
              <w:jc w:val="center"/>
              <w:rPr>
                <w:rFonts w:ascii="Calibri" w:hAnsi="Calibri"/>
                <w:b/>
                <w:sz w:val="20"/>
                <w:szCs w:val="20"/>
              </w:rPr>
            </w:pPr>
            <w:r>
              <w:rPr>
                <w:rFonts w:ascii="Calibri" w:hAnsi="Calibri"/>
                <w:b/>
                <w:sz w:val="20"/>
                <w:szCs w:val="20"/>
              </w:rPr>
              <w:t>Płyta główna</w:t>
            </w:r>
          </w:p>
        </w:tc>
        <w:tc>
          <w:tcPr>
            <w:tcW w:w="4607" w:type="dxa"/>
            <w:tcBorders>
              <w:top w:val="single" w:sz="4" w:space="0" w:color="auto"/>
              <w:left w:val="single" w:sz="4" w:space="0" w:color="auto"/>
              <w:bottom w:val="single" w:sz="4" w:space="0" w:color="auto"/>
              <w:right w:val="single" w:sz="4" w:space="0" w:color="auto"/>
            </w:tcBorders>
            <w:vAlign w:val="center"/>
            <w:hideMark/>
          </w:tcPr>
          <w:p w14:paraId="41E38AD3" w14:textId="1205E76B" w:rsidR="00670535" w:rsidRDefault="00670535" w:rsidP="00173BF8">
            <w:pPr>
              <w:rPr>
                <w:rFonts w:ascii="Calibri" w:hAnsi="Calibri"/>
                <w:sz w:val="20"/>
                <w:szCs w:val="20"/>
              </w:rPr>
            </w:pPr>
            <w:r>
              <w:rPr>
                <w:rFonts w:ascii="Calibri" w:hAnsi="Calibri" w:cs="Segoe UI"/>
                <w:color w:val="000000"/>
                <w:sz w:val="20"/>
                <w:szCs w:val="20"/>
              </w:rPr>
              <w:t>Płyta główna z możliwością zainstalowania minimum dwóch procesorów. Płyta główna musi być zaprojektowana przez producenta serwera i oznaczona jego znakiem firmowym.</w:t>
            </w:r>
          </w:p>
        </w:tc>
        <w:tc>
          <w:tcPr>
            <w:tcW w:w="4607" w:type="dxa"/>
            <w:tcBorders>
              <w:top w:val="single" w:sz="4" w:space="0" w:color="auto"/>
              <w:left w:val="single" w:sz="4" w:space="0" w:color="auto"/>
              <w:bottom w:val="single" w:sz="4" w:space="0" w:color="auto"/>
              <w:right w:val="single" w:sz="4" w:space="0" w:color="auto"/>
            </w:tcBorders>
          </w:tcPr>
          <w:p w14:paraId="5151947F" w14:textId="77777777" w:rsidR="00670535" w:rsidRDefault="00670535" w:rsidP="00173BF8">
            <w:pPr>
              <w:rPr>
                <w:rFonts w:ascii="Calibri" w:hAnsi="Calibri" w:cs="Segoe UI"/>
                <w:color w:val="000000"/>
                <w:sz w:val="20"/>
                <w:szCs w:val="20"/>
              </w:rPr>
            </w:pPr>
          </w:p>
        </w:tc>
      </w:tr>
      <w:tr w:rsidR="00670535" w:rsidRPr="00A06B95" w14:paraId="730B9B23" w14:textId="77777777" w:rsidTr="00173BF8">
        <w:trPr>
          <w:trHeight w:val="26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31F6C88D" w14:textId="77777777" w:rsidR="00670535" w:rsidRDefault="00670535" w:rsidP="00173BF8">
            <w:pPr>
              <w:jc w:val="center"/>
              <w:rPr>
                <w:rFonts w:ascii="Calibri" w:hAnsi="Calibri"/>
                <w:b/>
                <w:sz w:val="20"/>
                <w:szCs w:val="20"/>
              </w:rPr>
            </w:pPr>
            <w:r>
              <w:rPr>
                <w:rFonts w:ascii="Calibri" w:hAnsi="Calibri"/>
                <w:b/>
                <w:sz w:val="20"/>
                <w:szCs w:val="20"/>
              </w:rPr>
              <w:t>Chipset</w:t>
            </w:r>
          </w:p>
        </w:tc>
        <w:tc>
          <w:tcPr>
            <w:tcW w:w="4607" w:type="dxa"/>
            <w:tcBorders>
              <w:top w:val="single" w:sz="4" w:space="0" w:color="auto"/>
              <w:left w:val="single" w:sz="4" w:space="0" w:color="auto"/>
              <w:bottom w:val="single" w:sz="4" w:space="0" w:color="auto"/>
              <w:right w:val="single" w:sz="4" w:space="0" w:color="auto"/>
            </w:tcBorders>
            <w:vAlign w:val="center"/>
            <w:hideMark/>
          </w:tcPr>
          <w:p w14:paraId="63789FD7" w14:textId="77777777" w:rsidR="00670535" w:rsidRDefault="00670535" w:rsidP="00173BF8">
            <w:pPr>
              <w:rPr>
                <w:rFonts w:ascii="Calibri" w:hAnsi="Calibri"/>
                <w:bCs/>
                <w:sz w:val="20"/>
                <w:szCs w:val="20"/>
              </w:rPr>
            </w:pPr>
            <w:r>
              <w:rPr>
                <w:rFonts w:ascii="Calibri" w:hAnsi="Calibri"/>
                <w:bCs/>
                <w:sz w:val="20"/>
                <w:szCs w:val="20"/>
              </w:rPr>
              <w:t>Dedykowany przez producenta procesora do pracy w serwerach dwuprocesorowych</w:t>
            </w:r>
          </w:p>
        </w:tc>
        <w:tc>
          <w:tcPr>
            <w:tcW w:w="4607" w:type="dxa"/>
            <w:tcBorders>
              <w:top w:val="single" w:sz="4" w:space="0" w:color="auto"/>
              <w:left w:val="single" w:sz="4" w:space="0" w:color="auto"/>
              <w:bottom w:val="single" w:sz="4" w:space="0" w:color="auto"/>
              <w:right w:val="single" w:sz="4" w:space="0" w:color="auto"/>
            </w:tcBorders>
          </w:tcPr>
          <w:p w14:paraId="2598D40C" w14:textId="77777777" w:rsidR="00670535" w:rsidRDefault="00670535" w:rsidP="00173BF8">
            <w:pPr>
              <w:rPr>
                <w:rFonts w:ascii="Calibri" w:hAnsi="Calibri"/>
                <w:bCs/>
                <w:sz w:val="20"/>
                <w:szCs w:val="20"/>
              </w:rPr>
            </w:pPr>
          </w:p>
        </w:tc>
      </w:tr>
      <w:tr w:rsidR="00670535" w:rsidRPr="00A06B95" w14:paraId="2032180F" w14:textId="77777777" w:rsidTr="00173BF8">
        <w:trPr>
          <w:trHeight w:val="71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1F4B7232" w14:textId="77777777" w:rsidR="00670535" w:rsidRDefault="00670535" w:rsidP="00173BF8">
            <w:pPr>
              <w:jc w:val="center"/>
              <w:rPr>
                <w:rFonts w:ascii="Calibri" w:hAnsi="Calibri"/>
                <w:b/>
                <w:sz w:val="20"/>
                <w:szCs w:val="20"/>
              </w:rPr>
            </w:pPr>
            <w:r>
              <w:rPr>
                <w:rFonts w:ascii="Calibri" w:hAnsi="Calibri"/>
                <w:b/>
                <w:sz w:val="20"/>
                <w:szCs w:val="20"/>
              </w:rPr>
              <w:t>Procesor</w:t>
            </w:r>
          </w:p>
        </w:tc>
        <w:tc>
          <w:tcPr>
            <w:tcW w:w="4607" w:type="dxa"/>
            <w:tcBorders>
              <w:top w:val="single" w:sz="4" w:space="0" w:color="auto"/>
              <w:left w:val="single" w:sz="4" w:space="0" w:color="auto"/>
              <w:bottom w:val="single" w:sz="4" w:space="0" w:color="auto"/>
              <w:right w:val="single" w:sz="4" w:space="0" w:color="auto"/>
            </w:tcBorders>
            <w:vAlign w:val="center"/>
            <w:hideMark/>
          </w:tcPr>
          <w:p w14:paraId="2C68B1F8" w14:textId="46C79521" w:rsidR="00670535" w:rsidRPr="00AA5F27" w:rsidRDefault="00670535" w:rsidP="00173BF8">
            <w:pPr>
              <w:rPr>
                <w:sz w:val="20"/>
                <w:szCs w:val="20"/>
              </w:rPr>
            </w:pPr>
            <w:r>
              <w:rPr>
                <w:sz w:val="20"/>
                <w:szCs w:val="20"/>
              </w:rPr>
              <w:t xml:space="preserve">Zainstalowane </w:t>
            </w:r>
            <w:r w:rsidRPr="00C73873">
              <w:rPr>
                <w:sz w:val="20"/>
                <w:szCs w:val="20"/>
              </w:rPr>
              <w:t>dwa procesory 8-rdzeniowy, min. 2.</w:t>
            </w:r>
            <w:r w:rsidR="00AD71B5">
              <w:rPr>
                <w:sz w:val="20"/>
                <w:szCs w:val="20"/>
              </w:rPr>
              <w:t>1</w:t>
            </w:r>
            <w:r w:rsidRPr="00C73873">
              <w:rPr>
                <w:sz w:val="20"/>
                <w:szCs w:val="20"/>
              </w:rPr>
              <w:t xml:space="preserve"> GHz (Turbo </w:t>
            </w:r>
            <w:proofErr w:type="spellStart"/>
            <w:r w:rsidRPr="00C73873">
              <w:rPr>
                <w:sz w:val="20"/>
                <w:szCs w:val="20"/>
              </w:rPr>
              <w:t>Speed</w:t>
            </w:r>
            <w:proofErr w:type="spellEnd"/>
            <w:r w:rsidRPr="00C73873">
              <w:rPr>
                <w:sz w:val="20"/>
                <w:szCs w:val="20"/>
              </w:rPr>
              <w:t xml:space="preserve"> min. 3.</w:t>
            </w:r>
            <w:r w:rsidR="00AD71B5">
              <w:rPr>
                <w:sz w:val="20"/>
                <w:szCs w:val="20"/>
              </w:rPr>
              <w:t>2</w:t>
            </w:r>
            <w:r w:rsidRPr="00C73873">
              <w:rPr>
                <w:sz w:val="20"/>
                <w:szCs w:val="20"/>
              </w:rPr>
              <w:t xml:space="preserve"> GHz), klasy x86 dedykowany do pracy z zaoferowanym serwerem umożliwiający osiągnięcie wyniku min. 1</w:t>
            </w:r>
            <w:r w:rsidR="00AD71B5">
              <w:rPr>
                <w:sz w:val="20"/>
                <w:szCs w:val="20"/>
              </w:rPr>
              <w:t>8000</w:t>
            </w:r>
            <w:r w:rsidRPr="00C73873">
              <w:rPr>
                <w:sz w:val="20"/>
                <w:szCs w:val="20"/>
              </w:rPr>
              <w:t xml:space="preserve"> w teście </w:t>
            </w:r>
            <w:proofErr w:type="spellStart"/>
            <w:r w:rsidRPr="00C73873">
              <w:rPr>
                <w:sz w:val="20"/>
                <w:szCs w:val="20"/>
              </w:rPr>
              <w:t>Average</w:t>
            </w:r>
            <w:proofErr w:type="spellEnd"/>
            <w:r w:rsidRPr="00C73873">
              <w:rPr>
                <w:sz w:val="20"/>
                <w:szCs w:val="20"/>
              </w:rPr>
              <w:t xml:space="preserve"> CPU Mark dostępnym na stronie </w:t>
            </w:r>
            <w:hyperlink r:id="rId9" w:history="1">
              <w:r w:rsidRPr="00C73873">
                <w:rPr>
                  <w:rStyle w:val="Hipercze"/>
                  <w:sz w:val="20"/>
                </w:rPr>
                <w:t>https://www.cpubenchmark.net/</w:t>
              </w:r>
            </w:hyperlink>
            <w:r w:rsidRPr="00C73873">
              <w:rPr>
                <w:sz w:val="20"/>
                <w:szCs w:val="20"/>
              </w:rPr>
              <w:t>.</w:t>
            </w:r>
          </w:p>
        </w:tc>
        <w:tc>
          <w:tcPr>
            <w:tcW w:w="4607" w:type="dxa"/>
            <w:tcBorders>
              <w:top w:val="single" w:sz="4" w:space="0" w:color="auto"/>
              <w:left w:val="single" w:sz="4" w:space="0" w:color="auto"/>
              <w:bottom w:val="single" w:sz="4" w:space="0" w:color="auto"/>
              <w:right w:val="single" w:sz="4" w:space="0" w:color="auto"/>
            </w:tcBorders>
          </w:tcPr>
          <w:p w14:paraId="47804DB6" w14:textId="77777777" w:rsidR="00670535" w:rsidRDefault="00670535" w:rsidP="00173BF8">
            <w:pPr>
              <w:rPr>
                <w:sz w:val="20"/>
                <w:szCs w:val="20"/>
              </w:rPr>
            </w:pPr>
          </w:p>
        </w:tc>
      </w:tr>
      <w:tr w:rsidR="00670535" w:rsidRPr="00045BE3" w14:paraId="52DB294A"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3CD1C23A" w14:textId="77777777" w:rsidR="00670535" w:rsidRDefault="00670535" w:rsidP="00173BF8">
            <w:pPr>
              <w:jc w:val="center"/>
              <w:rPr>
                <w:rFonts w:ascii="Calibri" w:hAnsi="Calibri"/>
                <w:b/>
                <w:sz w:val="20"/>
                <w:szCs w:val="20"/>
              </w:rPr>
            </w:pPr>
            <w:r>
              <w:rPr>
                <w:rFonts w:ascii="Calibri" w:hAnsi="Calibri"/>
                <w:b/>
                <w:sz w:val="20"/>
                <w:szCs w:val="20"/>
              </w:rPr>
              <w:t>RAM</w:t>
            </w:r>
          </w:p>
        </w:tc>
        <w:tc>
          <w:tcPr>
            <w:tcW w:w="4607" w:type="dxa"/>
            <w:tcBorders>
              <w:top w:val="single" w:sz="4" w:space="0" w:color="auto"/>
              <w:left w:val="single" w:sz="4" w:space="0" w:color="auto"/>
              <w:bottom w:val="single" w:sz="4" w:space="0" w:color="auto"/>
              <w:right w:val="single" w:sz="4" w:space="0" w:color="auto"/>
            </w:tcBorders>
            <w:vAlign w:val="center"/>
            <w:hideMark/>
          </w:tcPr>
          <w:p w14:paraId="56150F8C" w14:textId="1C75228A" w:rsidR="00670535" w:rsidRDefault="006F5155" w:rsidP="00173BF8">
            <w:pPr>
              <w:rPr>
                <w:rFonts w:ascii="Calibri" w:hAnsi="Calibri"/>
                <w:sz w:val="20"/>
                <w:szCs w:val="20"/>
              </w:rPr>
            </w:pPr>
            <w:r>
              <w:rPr>
                <w:sz w:val="20"/>
                <w:szCs w:val="20"/>
              </w:rPr>
              <w:t>128</w:t>
            </w:r>
            <w:r w:rsidR="00670535" w:rsidRPr="00C73873">
              <w:rPr>
                <w:sz w:val="20"/>
                <w:szCs w:val="20"/>
              </w:rPr>
              <w:t xml:space="preserve">GB DDR4 RDIMM 3200MT/s, na płycie głównej powinno znajdować się minimum 16 slotów przeznaczonych do instalacji pamięci. Płyta główna powinna obsługiwać do </w:t>
            </w:r>
            <w:r w:rsidR="00E26CB7">
              <w:rPr>
                <w:sz w:val="20"/>
                <w:szCs w:val="20"/>
              </w:rPr>
              <w:t>768GB</w:t>
            </w:r>
            <w:r w:rsidR="00670535" w:rsidRPr="00C73873">
              <w:rPr>
                <w:sz w:val="20"/>
                <w:szCs w:val="20"/>
              </w:rPr>
              <w:t xml:space="preserve"> pamięci RAM.</w:t>
            </w:r>
          </w:p>
        </w:tc>
        <w:tc>
          <w:tcPr>
            <w:tcW w:w="4607" w:type="dxa"/>
            <w:tcBorders>
              <w:top w:val="single" w:sz="4" w:space="0" w:color="auto"/>
              <w:left w:val="single" w:sz="4" w:space="0" w:color="auto"/>
              <w:bottom w:val="single" w:sz="4" w:space="0" w:color="auto"/>
              <w:right w:val="single" w:sz="4" w:space="0" w:color="auto"/>
            </w:tcBorders>
          </w:tcPr>
          <w:p w14:paraId="01025DF5" w14:textId="77777777" w:rsidR="00670535" w:rsidRDefault="00670535" w:rsidP="00173BF8">
            <w:pPr>
              <w:rPr>
                <w:sz w:val="20"/>
                <w:szCs w:val="20"/>
                <w:highlight w:val="yellow"/>
              </w:rPr>
            </w:pPr>
          </w:p>
        </w:tc>
      </w:tr>
      <w:tr w:rsidR="00670535" w14:paraId="0E82B248"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3CCBD8F2" w14:textId="77777777" w:rsidR="00670535" w:rsidRDefault="00670535" w:rsidP="00173BF8">
            <w:pPr>
              <w:jc w:val="center"/>
              <w:rPr>
                <w:rFonts w:ascii="Calibri" w:hAnsi="Calibri"/>
                <w:b/>
                <w:sz w:val="20"/>
                <w:szCs w:val="20"/>
              </w:rPr>
            </w:pPr>
            <w:r>
              <w:rPr>
                <w:rFonts w:ascii="Calibri" w:hAnsi="Calibri"/>
                <w:b/>
                <w:sz w:val="20"/>
                <w:szCs w:val="20"/>
              </w:rPr>
              <w:t>Zabezpieczenia pamięci RAM</w:t>
            </w:r>
          </w:p>
        </w:tc>
        <w:tc>
          <w:tcPr>
            <w:tcW w:w="4607" w:type="dxa"/>
            <w:tcBorders>
              <w:top w:val="single" w:sz="4" w:space="0" w:color="auto"/>
              <w:left w:val="single" w:sz="4" w:space="0" w:color="auto"/>
              <w:bottom w:val="single" w:sz="4" w:space="0" w:color="auto"/>
              <w:right w:val="single" w:sz="4" w:space="0" w:color="auto"/>
            </w:tcBorders>
            <w:vAlign w:val="center"/>
            <w:hideMark/>
          </w:tcPr>
          <w:p w14:paraId="734E91C7" w14:textId="77777777" w:rsidR="00670535" w:rsidRDefault="00670535" w:rsidP="00173BF8">
            <w:pPr>
              <w:rPr>
                <w:rFonts w:ascii="Calibri" w:hAnsi="Calibri"/>
                <w:sz w:val="20"/>
                <w:szCs w:val="20"/>
              </w:rPr>
            </w:pPr>
            <w:r>
              <w:rPr>
                <w:sz w:val="20"/>
                <w:szCs w:val="20"/>
              </w:rPr>
              <w:t xml:space="preserve">Memory </w:t>
            </w:r>
            <w:proofErr w:type="spellStart"/>
            <w:r>
              <w:rPr>
                <w:sz w:val="20"/>
                <w:szCs w:val="20"/>
              </w:rPr>
              <w:t>Rank</w:t>
            </w:r>
            <w:proofErr w:type="spellEnd"/>
            <w:r>
              <w:rPr>
                <w:sz w:val="20"/>
                <w:szCs w:val="20"/>
              </w:rPr>
              <w:t xml:space="preserve"> Sparing, Memory Mirror, </w:t>
            </w:r>
            <w:proofErr w:type="spellStart"/>
            <w:r>
              <w:rPr>
                <w:sz w:val="20"/>
                <w:szCs w:val="20"/>
              </w:rPr>
              <w:t>Failed</w:t>
            </w:r>
            <w:proofErr w:type="spellEnd"/>
            <w:r>
              <w:rPr>
                <w:sz w:val="20"/>
                <w:szCs w:val="20"/>
              </w:rPr>
              <w:t xml:space="preserve"> DIMM </w:t>
            </w:r>
            <w:proofErr w:type="spellStart"/>
            <w:r>
              <w:rPr>
                <w:sz w:val="20"/>
                <w:szCs w:val="20"/>
              </w:rPr>
              <w:t>isolation</w:t>
            </w:r>
            <w:proofErr w:type="spellEnd"/>
            <w:r>
              <w:rPr>
                <w:sz w:val="20"/>
                <w:szCs w:val="20"/>
              </w:rPr>
              <w:t xml:space="preserve">, Memory </w:t>
            </w:r>
            <w:proofErr w:type="spellStart"/>
            <w:r>
              <w:rPr>
                <w:sz w:val="20"/>
                <w:szCs w:val="20"/>
              </w:rPr>
              <w:t>Address</w:t>
            </w:r>
            <w:proofErr w:type="spellEnd"/>
            <w:r>
              <w:rPr>
                <w:sz w:val="20"/>
                <w:szCs w:val="20"/>
              </w:rPr>
              <w:t xml:space="preserve"> </w:t>
            </w:r>
            <w:proofErr w:type="spellStart"/>
            <w:r>
              <w:rPr>
                <w:sz w:val="20"/>
                <w:szCs w:val="20"/>
              </w:rPr>
              <w:t>Parity</w:t>
            </w:r>
            <w:proofErr w:type="spellEnd"/>
            <w:r>
              <w:rPr>
                <w:sz w:val="20"/>
                <w:szCs w:val="20"/>
              </w:rPr>
              <w:t xml:space="preserve"> </w:t>
            </w:r>
            <w:proofErr w:type="spellStart"/>
            <w:r>
              <w:rPr>
                <w:sz w:val="20"/>
                <w:szCs w:val="20"/>
              </w:rPr>
              <w:t>Protection</w:t>
            </w:r>
            <w:proofErr w:type="spellEnd"/>
            <w:r>
              <w:rPr>
                <w:sz w:val="20"/>
                <w:szCs w:val="20"/>
              </w:rPr>
              <w:t xml:space="preserve">, Memory </w:t>
            </w:r>
            <w:proofErr w:type="spellStart"/>
            <w:r>
              <w:rPr>
                <w:sz w:val="20"/>
                <w:szCs w:val="20"/>
              </w:rPr>
              <w:t>Thermal</w:t>
            </w:r>
            <w:proofErr w:type="spellEnd"/>
            <w:r>
              <w:rPr>
                <w:sz w:val="20"/>
                <w:szCs w:val="20"/>
              </w:rPr>
              <w:t xml:space="preserve"> </w:t>
            </w:r>
            <w:proofErr w:type="spellStart"/>
            <w:r>
              <w:rPr>
                <w:sz w:val="20"/>
                <w:szCs w:val="20"/>
              </w:rPr>
              <w:t>Throttling</w:t>
            </w:r>
            <w:proofErr w:type="spellEnd"/>
          </w:p>
        </w:tc>
        <w:tc>
          <w:tcPr>
            <w:tcW w:w="4607" w:type="dxa"/>
            <w:tcBorders>
              <w:top w:val="single" w:sz="4" w:space="0" w:color="auto"/>
              <w:left w:val="single" w:sz="4" w:space="0" w:color="auto"/>
              <w:bottom w:val="single" w:sz="4" w:space="0" w:color="auto"/>
              <w:right w:val="single" w:sz="4" w:space="0" w:color="auto"/>
            </w:tcBorders>
          </w:tcPr>
          <w:p w14:paraId="283B85A4" w14:textId="77777777" w:rsidR="00670535" w:rsidRDefault="00670535" w:rsidP="00173BF8">
            <w:pPr>
              <w:rPr>
                <w:sz w:val="20"/>
                <w:szCs w:val="20"/>
              </w:rPr>
            </w:pPr>
          </w:p>
        </w:tc>
      </w:tr>
      <w:tr w:rsidR="00670535" w:rsidRPr="00A06B95" w14:paraId="6CC68746"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46FE357E" w14:textId="77777777" w:rsidR="00670535" w:rsidRPr="00C73873" w:rsidRDefault="00670535" w:rsidP="00173BF8">
            <w:pPr>
              <w:jc w:val="center"/>
              <w:rPr>
                <w:rFonts w:ascii="Calibri" w:hAnsi="Calibri"/>
                <w:b/>
                <w:sz w:val="20"/>
                <w:szCs w:val="20"/>
              </w:rPr>
            </w:pPr>
            <w:r w:rsidRPr="00C73873">
              <w:rPr>
                <w:rFonts w:ascii="Calibri" w:hAnsi="Calibri"/>
                <w:b/>
                <w:sz w:val="20"/>
                <w:szCs w:val="20"/>
              </w:rPr>
              <w:t>Gniazda PCI</w:t>
            </w:r>
          </w:p>
        </w:tc>
        <w:tc>
          <w:tcPr>
            <w:tcW w:w="4607" w:type="dxa"/>
            <w:tcBorders>
              <w:top w:val="single" w:sz="4" w:space="0" w:color="auto"/>
              <w:left w:val="single" w:sz="4" w:space="0" w:color="auto"/>
              <w:bottom w:val="single" w:sz="4" w:space="0" w:color="auto"/>
              <w:right w:val="single" w:sz="4" w:space="0" w:color="auto"/>
            </w:tcBorders>
            <w:hideMark/>
          </w:tcPr>
          <w:p w14:paraId="21570B9A" w14:textId="0A40CC14" w:rsidR="00670535" w:rsidRPr="00C73873" w:rsidRDefault="00670535" w:rsidP="00173BF8">
            <w:pPr>
              <w:rPr>
                <w:rFonts w:eastAsia="Times New Roman" w:cstheme="minorHAnsi"/>
                <w:color w:val="000000"/>
                <w:sz w:val="20"/>
                <w:szCs w:val="20"/>
              </w:rPr>
            </w:pPr>
            <w:r w:rsidRPr="00C73873">
              <w:rPr>
                <w:rFonts w:eastAsia="Times New Roman" w:cstheme="minorHAnsi"/>
                <w:color w:val="000000"/>
                <w:sz w:val="20"/>
                <w:szCs w:val="20"/>
              </w:rPr>
              <w:t xml:space="preserve">- minimum </w:t>
            </w:r>
            <w:r w:rsidR="00E26CB7">
              <w:rPr>
                <w:rFonts w:eastAsia="Times New Roman" w:cstheme="minorHAnsi"/>
                <w:color w:val="000000"/>
                <w:sz w:val="20"/>
                <w:szCs w:val="20"/>
              </w:rPr>
              <w:t>trzy</w:t>
            </w:r>
            <w:r w:rsidRPr="00C73873">
              <w:rPr>
                <w:rFonts w:eastAsia="Times New Roman" w:cstheme="minorHAnsi"/>
                <w:color w:val="000000"/>
                <w:sz w:val="20"/>
                <w:szCs w:val="20"/>
              </w:rPr>
              <w:t xml:space="preserve"> </w:t>
            </w:r>
            <w:proofErr w:type="spellStart"/>
            <w:r w:rsidRPr="00C73873">
              <w:rPr>
                <w:rFonts w:eastAsia="Times New Roman" w:cstheme="minorHAnsi"/>
                <w:color w:val="000000"/>
                <w:sz w:val="20"/>
                <w:szCs w:val="20"/>
              </w:rPr>
              <w:t>sloty</w:t>
            </w:r>
            <w:proofErr w:type="spellEnd"/>
            <w:r w:rsidRPr="00C73873">
              <w:rPr>
                <w:rFonts w:eastAsia="Times New Roman" w:cstheme="minorHAnsi"/>
                <w:color w:val="000000"/>
                <w:sz w:val="20"/>
                <w:szCs w:val="20"/>
              </w:rPr>
              <w:t xml:space="preserve"> </w:t>
            </w:r>
            <w:proofErr w:type="spellStart"/>
            <w:r w:rsidRPr="00C73873">
              <w:rPr>
                <w:rFonts w:eastAsia="Times New Roman" w:cstheme="minorHAnsi"/>
                <w:color w:val="000000"/>
                <w:sz w:val="20"/>
                <w:szCs w:val="20"/>
              </w:rPr>
              <w:t>PCIe</w:t>
            </w:r>
            <w:proofErr w:type="spellEnd"/>
            <w:r w:rsidRPr="00C73873">
              <w:rPr>
                <w:rFonts w:eastAsia="Times New Roman" w:cstheme="minorHAnsi"/>
                <w:color w:val="000000"/>
                <w:sz w:val="20"/>
                <w:szCs w:val="20"/>
              </w:rPr>
              <w:t xml:space="preserve"> </w:t>
            </w:r>
          </w:p>
        </w:tc>
        <w:tc>
          <w:tcPr>
            <w:tcW w:w="4607" w:type="dxa"/>
            <w:tcBorders>
              <w:top w:val="single" w:sz="4" w:space="0" w:color="auto"/>
              <w:left w:val="single" w:sz="4" w:space="0" w:color="auto"/>
              <w:bottom w:val="single" w:sz="4" w:space="0" w:color="auto"/>
              <w:right w:val="single" w:sz="4" w:space="0" w:color="auto"/>
            </w:tcBorders>
          </w:tcPr>
          <w:p w14:paraId="2364CAD8" w14:textId="77777777" w:rsidR="00670535" w:rsidRPr="005B1C9F" w:rsidRDefault="00670535" w:rsidP="00173BF8">
            <w:pPr>
              <w:rPr>
                <w:rFonts w:eastAsia="Times New Roman" w:cstheme="minorHAnsi"/>
                <w:color w:val="000000"/>
                <w:sz w:val="20"/>
                <w:szCs w:val="20"/>
                <w:highlight w:val="yellow"/>
              </w:rPr>
            </w:pPr>
          </w:p>
        </w:tc>
      </w:tr>
      <w:tr w:rsidR="00670535" w:rsidRPr="00A06B95" w14:paraId="1C586279"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17407B39" w14:textId="77777777" w:rsidR="00670535" w:rsidRDefault="00670535" w:rsidP="00173BF8">
            <w:pPr>
              <w:jc w:val="center"/>
              <w:rPr>
                <w:rFonts w:ascii="Calibri" w:hAnsi="Calibri"/>
                <w:b/>
                <w:sz w:val="20"/>
                <w:szCs w:val="20"/>
              </w:rPr>
            </w:pPr>
            <w:r>
              <w:rPr>
                <w:rFonts w:ascii="Calibri" w:hAnsi="Calibri"/>
                <w:b/>
                <w:sz w:val="20"/>
                <w:szCs w:val="20"/>
              </w:rPr>
              <w:t>Interfejsy sieciowe/FC/SAS</w:t>
            </w:r>
          </w:p>
        </w:tc>
        <w:tc>
          <w:tcPr>
            <w:tcW w:w="4607" w:type="dxa"/>
            <w:tcBorders>
              <w:top w:val="single" w:sz="4" w:space="0" w:color="auto"/>
              <w:left w:val="single" w:sz="4" w:space="0" w:color="auto"/>
              <w:bottom w:val="single" w:sz="4" w:space="0" w:color="auto"/>
              <w:right w:val="single" w:sz="4" w:space="0" w:color="auto"/>
            </w:tcBorders>
            <w:vAlign w:val="center"/>
          </w:tcPr>
          <w:p w14:paraId="1FC3F7AD" w14:textId="77777777" w:rsidR="00670535" w:rsidRPr="00C73873" w:rsidRDefault="00670535" w:rsidP="00173BF8">
            <w:pPr>
              <w:rPr>
                <w:rFonts w:eastAsia="Times New Roman" w:cstheme="minorHAnsi"/>
                <w:color w:val="000000"/>
                <w:sz w:val="20"/>
                <w:szCs w:val="20"/>
              </w:rPr>
            </w:pPr>
            <w:r w:rsidRPr="00C73873">
              <w:rPr>
                <w:sz w:val="20"/>
                <w:szCs w:val="20"/>
              </w:rPr>
              <w:t xml:space="preserve">Wbudowane min. </w:t>
            </w:r>
            <w:r w:rsidRPr="00C73873">
              <w:rPr>
                <w:rFonts w:eastAsia="Times New Roman" w:cstheme="minorHAnsi"/>
                <w:color w:val="000000"/>
                <w:sz w:val="20"/>
                <w:szCs w:val="20"/>
              </w:rPr>
              <w:t xml:space="preserve">2 interfejsy sieciowe 1Gb Ethernet w standardzie </w:t>
            </w:r>
            <w:proofErr w:type="spellStart"/>
            <w:r w:rsidRPr="00C73873">
              <w:rPr>
                <w:rFonts w:eastAsia="Times New Roman" w:cstheme="minorHAnsi"/>
                <w:color w:val="000000"/>
                <w:sz w:val="20"/>
                <w:szCs w:val="20"/>
              </w:rPr>
              <w:t>BaseT</w:t>
            </w:r>
            <w:proofErr w:type="spellEnd"/>
            <w:r w:rsidRPr="00C73873">
              <w:rPr>
                <w:rFonts w:eastAsia="Times New Roman" w:cstheme="minorHAnsi"/>
                <w:color w:val="000000"/>
                <w:sz w:val="20"/>
                <w:szCs w:val="20"/>
              </w:rPr>
              <w:t xml:space="preserve"> oraz 2 interfejsy sieciowe 10Gb Ethernet w standardzie SFP+ </w:t>
            </w:r>
          </w:p>
        </w:tc>
        <w:tc>
          <w:tcPr>
            <w:tcW w:w="4607" w:type="dxa"/>
            <w:tcBorders>
              <w:top w:val="single" w:sz="4" w:space="0" w:color="auto"/>
              <w:left w:val="single" w:sz="4" w:space="0" w:color="auto"/>
              <w:bottom w:val="single" w:sz="4" w:space="0" w:color="auto"/>
              <w:right w:val="single" w:sz="4" w:space="0" w:color="auto"/>
            </w:tcBorders>
          </w:tcPr>
          <w:p w14:paraId="3C0163A4" w14:textId="77777777" w:rsidR="00670535" w:rsidRDefault="00670535" w:rsidP="00173BF8">
            <w:pPr>
              <w:rPr>
                <w:sz w:val="20"/>
                <w:szCs w:val="20"/>
              </w:rPr>
            </w:pPr>
          </w:p>
        </w:tc>
      </w:tr>
      <w:tr w:rsidR="00670535" w:rsidRPr="00A06B95" w14:paraId="506D2090"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05C671E9" w14:textId="77777777" w:rsidR="00670535" w:rsidRDefault="00670535" w:rsidP="00173BF8">
            <w:pPr>
              <w:jc w:val="center"/>
              <w:rPr>
                <w:rFonts w:ascii="Calibri" w:hAnsi="Calibri"/>
                <w:b/>
                <w:sz w:val="20"/>
                <w:szCs w:val="20"/>
                <w:lang w:val="de-DE"/>
              </w:rPr>
            </w:pPr>
            <w:r>
              <w:rPr>
                <w:rFonts w:ascii="Calibri" w:hAnsi="Calibri"/>
                <w:b/>
                <w:sz w:val="20"/>
                <w:szCs w:val="20"/>
              </w:rPr>
              <w:t>Dyski twarde</w:t>
            </w:r>
          </w:p>
        </w:tc>
        <w:tc>
          <w:tcPr>
            <w:tcW w:w="4607" w:type="dxa"/>
            <w:tcBorders>
              <w:top w:val="single" w:sz="4" w:space="0" w:color="auto"/>
              <w:left w:val="single" w:sz="4" w:space="0" w:color="auto"/>
              <w:bottom w:val="single" w:sz="4" w:space="0" w:color="auto"/>
              <w:right w:val="single" w:sz="4" w:space="0" w:color="auto"/>
            </w:tcBorders>
            <w:vAlign w:val="center"/>
            <w:hideMark/>
          </w:tcPr>
          <w:p w14:paraId="290CA2BB" w14:textId="77777777" w:rsidR="00670535" w:rsidRDefault="00670535" w:rsidP="00173BF8">
            <w:pPr>
              <w:rPr>
                <w:sz w:val="20"/>
                <w:szCs w:val="20"/>
                <w:lang w:val="de-DE"/>
              </w:rPr>
            </w:pPr>
            <w:proofErr w:type="spellStart"/>
            <w:r>
              <w:rPr>
                <w:sz w:val="20"/>
                <w:szCs w:val="20"/>
                <w:lang w:val="de-DE"/>
              </w:rPr>
              <w:t>Możliwość</w:t>
            </w:r>
            <w:proofErr w:type="spellEnd"/>
            <w:r>
              <w:rPr>
                <w:sz w:val="20"/>
                <w:szCs w:val="20"/>
                <w:lang w:val="de-DE"/>
              </w:rPr>
              <w:t xml:space="preserve"> </w:t>
            </w:r>
            <w:proofErr w:type="spellStart"/>
            <w:r>
              <w:rPr>
                <w:sz w:val="20"/>
                <w:szCs w:val="20"/>
                <w:lang w:val="de-DE"/>
              </w:rPr>
              <w:t>instalacji</w:t>
            </w:r>
            <w:proofErr w:type="spellEnd"/>
            <w:r>
              <w:rPr>
                <w:sz w:val="20"/>
                <w:szCs w:val="20"/>
                <w:lang w:val="de-DE"/>
              </w:rPr>
              <w:t xml:space="preserve"> </w:t>
            </w:r>
            <w:proofErr w:type="spellStart"/>
            <w:r>
              <w:rPr>
                <w:sz w:val="20"/>
                <w:szCs w:val="20"/>
                <w:lang w:val="de-DE"/>
              </w:rPr>
              <w:t>dysków</w:t>
            </w:r>
            <w:proofErr w:type="spellEnd"/>
            <w:r>
              <w:rPr>
                <w:sz w:val="20"/>
                <w:szCs w:val="20"/>
                <w:lang w:val="de-DE"/>
              </w:rPr>
              <w:t xml:space="preserve"> SAS, SATA, SSD</w:t>
            </w:r>
          </w:p>
          <w:p w14:paraId="64CBA46B" w14:textId="77777777" w:rsidR="00670535" w:rsidRDefault="00670535" w:rsidP="00173BF8">
            <w:pPr>
              <w:rPr>
                <w:sz w:val="20"/>
                <w:szCs w:val="20"/>
                <w:lang w:val="de-DE"/>
              </w:rPr>
            </w:pPr>
            <w:proofErr w:type="spellStart"/>
            <w:r>
              <w:rPr>
                <w:sz w:val="20"/>
                <w:szCs w:val="20"/>
                <w:lang w:val="de-DE"/>
              </w:rPr>
              <w:lastRenderedPageBreak/>
              <w:t>Zainstalowane</w:t>
            </w:r>
            <w:proofErr w:type="spellEnd"/>
            <w:r>
              <w:rPr>
                <w:sz w:val="20"/>
                <w:szCs w:val="20"/>
                <w:lang w:val="de-DE"/>
              </w:rPr>
              <w:t xml:space="preserve">: </w:t>
            </w:r>
          </w:p>
          <w:p w14:paraId="736F7775" w14:textId="3BDF396C" w:rsidR="00670535" w:rsidRPr="00045BE3" w:rsidRDefault="00670535" w:rsidP="00173BF8">
            <w:pPr>
              <w:pStyle w:val="Akapitzlist"/>
              <w:numPr>
                <w:ilvl w:val="0"/>
                <w:numId w:val="17"/>
              </w:numPr>
              <w:rPr>
                <w:sz w:val="20"/>
                <w:szCs w:val="20"/>
                <w:lang w:val="de-DE"/>
              </w:rPr>
            </w:pPr>
            <w:r w:rsidRPr="00045BE3">
              <w:rPr>
                <w:sz w:val="20"/>
                <w:szCs w:val="20"/>
                <w:lang w:val="de-DE"/>
              </w:rPr>
              <w:t xml:space="preserve">2 </w:t>
            </w:r>
            <w:proofErr w:type="spellStart"/>
            <w:r w:rsidRPr="00045BE3">
              <w:rPr>
                <w:sz w:val="20"/>
                <w:szCs w:val="20"/>
                <w:lang w:val="de-DE"/>
              </w:rPr>
              <w:t>dyski</w:t>
            </w:r>
            <w:proofErr w:type="spellEnd"/>
            <w:r w:rsidRPr="00045BE3">
              <w:rPr>
                <w:sz w:val="20"/>
                <w:szCs w:val="20"/>
                <w:lang w:val="de-DE"/>
              </w:rPr>
              <w:t xml:space="preserve"> SSD SATA o </w:t>
            </w:r>
            <w:proofErr w:type="spellStart"/>
            <w:r w:rsidRPr="00045BE3">
              <w:rPr>
                <w:sz w:val="20"/>
                <w:szCs w:val="20"/>
                <w:lang w:val="de-DE"/>
              </w:rPr>
              <w:t>pojemności</w:t>
            </w:r>
            <w:proofErr w:type="spellEnd"/>
            <w:r w:rsidRPr="00045BE3">
              <w:rPr>
                <w:sz w:val="20"/>
                <w:szCs w:val="20"/>
                <w:lang w:val="de-DE"/>
              </w:rPr>
              <w:t xml:space="preserve"> min. 960GB</w:t>
            </w:r>
            <w:r w:rsidR="006F5155">
              <w:rPr>
                <w:sz w:val="20"/>
                <w:szCs w:val="20"/>
                <w:lang w:val="de-DE"/>
              </w:rPr>
              <w:t xml:space="preserve"> </w:t>
            </w:r>
            <w:proofErr w:type="spellStart"/>
            <w:r w:rsidR="006F5155">
              <w:rPr>
                <w:sz w:val="20"/>
                <w:szCs w:val="20"/>
                <w:lang w:val="de-DE"/>
              </w:rPr>
              <w:t>każdy</w:t>
            </w:r>
            <w:proofErr w:type="spellEnd"/>
            <w:r w:rsidRPr="00045BE3">
              <w:rPr>
                <w:sz w:val="20"/>
                <w:szCs w:val="20"/>
                <w:lang w:val="de-DE"/>
              </w:rPr>
              <w:t>, 6Gb, Hot-Plug,</w:t>
            </w:r>
          </w:p>
          <w:p w14:paraId="1646B480" w14:textId="14F0EF2B" w:rsidR="00670535" w:rsidRPr="00045BE3" w:rsidRDefault="00670535" w:rsidP="00173BF8">
            <w:pPr>
              <w:pStyle w:val="Akapitzlist"/>
              <w:numPr>
                <w:ilvl w:val="0"/>
                <w:numId w:val="17"/>
              </w:numPr>
              <w:rPr>
                <w:sz w:val="20"/>
                <w:szCs w:val="20"/>
                <w:lang w:val="de-DE"/>
              </w:rPr>
            </w:pPr>
            <w:r w:rsidRPr="00045BE3">
              <w:rPr>
                <w:sz w:val="20"/>
                <w:szCs w:val="20"/>
                <w:lang w:val="de-DE"/>
              </w:rPr>
              <w:t xml:space="preserve">3 </w:t>
            </w:r>
            <w:proofErr w:type="spellStart"/>
            <w:r w:rsidRPr="00045BE3">
              <w:rPr>
                <w:sz w:val="20"/>
                <w:szCs w:val="20"/>
                <w:lang w:val="de-DE"/>
              </w:rPr>
              <w:t>dyski</w:t>
            </w:r>
            <w:proofErr w:type="spellEnd"/>
            <w:r w:rsidRPr="00045BE3">
              <w:rPr>
                <w:sz w:val="20"/>
                <w:szCs w:val="20"/>
                <w:lang w:val="de-DE"/>
              </w:rPr>
              <w:t xml:space="preserve"> NLSAS o </w:t>
            </w:r>
            <w:proofErr w:type="spellStart"/>
            <w:r w:rsidRPr="00045BE3">
              <w:rPr>
                <w:sz w:val="20"/>
                <w:szCs w:val="20"/>
                <w:lang w:val="de-DE"/>
              </w:rPr>
              <w:t>pojemności</w:t>
            </w:r>
            <w:proofErr w:type="spellEnd"/>
            <w:r w:rsidRPr="00045BE3">
              <w:rPr>
                <w:sz w:val="20"/>
                <w:szCs w:val="20"/>
                <w:lang w:val="de-DE"/>
              </w:rPr>
              <w:t xml:space="preserve"> min. 2TB</w:t>
            </w:r>
            <w:r w:rsidR="006F5155">
              <w:rPr>
                <w:sz w:val="20"/>
                <w:szCs w:val="20"/>
                <w:lang w:val="de-DE"/>
              </w:rPr>
              <w:t xml:space="preserve"> </w:t>
            </w:r>
            <w:proofErr w:type="spellStart"/>
            <w:r w:rsidR="006F5155">
              <w:rPr>
                <w:sz w:val="20"/>
                <w:szCs w:val="20"/>
                <w:lang w:val="de-DE"/>
              </w:rPr>
              <w:t>każdy</w:t>
            </w:r>
            <w:proofErr w:type="spellEnd"/>
            <w:r w:rsidRPr="00045BE3">
              <w:rPr>
                <w:sz w:val="20"/>
                <w:szCs w:val="20"/>
                <w:lang w:val="de-DE"/>
              </w:rPr>
              <w:t>, 12Gbps, Hot-Plug</w:t>
            </w:r>
          </w:p>
          <w:p w14:paraId="318742AE" w14:textId="77777777" w:rsidR="00670535" w:rsidRDefault="00670535" w:rsidP="00173BF8">
            <w:pPr>
              <w:rPr>
                <w:sz w:val="20"/>
                <w:szCs w:val="20"/>
                <w:lang w:val="de-DE"/>
              </w:rPr>
            </w:pPr>
            <w:r>
              <w:rPr>
                <w:color w:val="000000"/>
                <w:sz w:val="20"/>
                <w:szCs w:val="20"/>
              </w:rPr>
              <w:t>Możliwość zainstalowania dwóch dysków M.2 SATA o pojemności min. 480GB Hot-Plug z możliwością konfiguracji RAID 1.</w:t>
            </w:r>
          </w:p>
          <w:p w14:paraId="2D15DF2F" w14:textId="72E1C0BA" w:rsidR="00670535" w:rsidRDefault="00670535" w:rsidP="00173BF8">
            <w:pPr>
              <w:rPr>
                <w:rFonts w:eastAsia="Times New Roman" w:cstheme="minorHAnsi"/>
                <w:color w:val="000000"/>
                <w:sz w:val="20"/>
                <w:szCs w:val="20"/>
              </w:rPr>
            </w:pPr>
          </w:p>
        </w:tc>
        <w:tc>
          <w:tcPr>
            <w:tcW w:w="4607" w:type="dxa"/>
            <w:tcBorders>
              <w:top w:val="single" w:sz="4" w:space="0" w:color="auto"/>
              <w:left w:val="single" w:sz="4" w:space="0" w:color="auto"/>
              <w:bottom w:val="single" w:sz="4" w:space="0" w:color="auto"/>
              <w:right w:val="single" w:sz="4" w:space="0" w:color="auto"/>
            </w:tcBorders>
          </w:tcPr>
          <w:p w14:paraId="3B1FDCF9" w14:textId="77777777" w:rsidR="00670535" w:rsidRDefault="00670535" w:rsidP="00173BF8">
            <w:pPr>
              <w:rPr>
                <w:sz w:val="20"/>
                <w:szCs w:val="20"/>
                <w:lang w:val="de-DE"/>
              </w:rPr>
            </w:pPr>
          </w:p>
        </w:tc>
      </w:tr>
      <w:tr w:rsidR="00670535" w:rsidRPr="00C460BC" w14:paraId="48EF584C" w14:textId="77777777" w:rsidTr="00173BF8">
        <w:trPr>
          <w:trHeight w:val="512"/>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05870191" w14:textId="77777777" w:rsidR="00670535" w:rsidRDefault="00670535" w:rsidP="00173BF8">
            <w:pPr>
              <w:jc w:val="center"/>
              <w:rPr>
                <w:rFonts w:ascii="Calibri" w:hAnsi="Calibri"/>
                <w:b/>
                <w:sz w:val="20"/>
                <w:szCs w:val="20"/>
              </w:rPr>
            </w:pPr>
            <w:r>
              <w:rPr>
                <w:rFonts w:ascii="Calibri" w:hAnsi="Calibri"/>
                <w:b/>
                <w:sz w:val="20"/>
                <w:szCs w:val="20"/>
              </w:rPr>
              <w:t>Kontroler RAID</w:t>
            </w:r>
          </w:p>
        </w:tc>
        <w:tc>
          <w:tcPr>
            <w:tcW w:w="4607" w:type="dxa"/>
            <w:tcBorders>
              <w:top w:val="single" w:sz="4" w:space="0" w:color="auto"/>
              <w:left w:val="single" w:sz="4" w:space="0" w:color="auto"/>
              <w:bottom w:val="single" w:sz="4" w:space="0" w:color="auto"/>
              <w:right w:val="single" w:sz="4" w:space="0" w:color="auto"/>
            </w:tcBorders>
            <w:vAlign w:val="center"/>
            <w:hideMark/>
          </w:tcPr>
          <w:p w14:paraId="2753D592" w14:textId="59AB98E1" w:rsidR="00670535" w:rsidRPr="003A7958" w:rsidRDefault="00670535" w:rsidP="00173BF8">
            <w:pPr>
              <w:rPr>
                <w:sz w:val="20"/>
                <w:szCs w:val="20"/>
                <w:lang w:val="de-DE"/>
              </w:rPr>
            </w:pPr>
            <w:r w:rsidRPr="00C73873">
              <w:rPr>
                <w:color w:val="000000"/>
                <w:sz w:val="20"/>
                <w:szCs w:val="20"/>
              </w:rPr>
              <w:t xml:space="preserve">Sprzętowy kontroler dyskowy posiadający min. 4GB nieulotnej pamięci cache, </w:t>
            </w:r>
            <w:r w:rsidRPr="00C73873">
              <w:rPr>
                <w:sz w:val="20"/>
                <w:szCs w:val="20"/>
              </w:rPr>
              <w:t xml:space="preserve">umożliwiający konfigurację </w:t>
            </w:r>
            <w:r w:rsidRPr="00C73873">
              <w:rPr>
                <w:color w:val="000000"/>
                <w:sz w:val="20"/>
                <w:szCs w:val="20"/>
              </w:rPr>
              <w:t xml:space="preserve">poziomów RAID: 0, 1, 5, 6, 10, 50, 60. </w:t>
            </w:r>
          </w:p>
        </w:tc>
        <w:tc>
          <w:tcPr>
            <w:tcW w:w="4607" w:type="dxa"/>
            <w:tcBorders>
              <w:top w:val="single" w:sz="4" w:space="0" w:color="auto"/>
              <w:left w:val="single" w:sz="4" w:space="0" w:color="auto"/>
              <w:bottom w:val="single" w:sz="4" w:space="0" w:color="auto"/>
              <w:right w:val="single" w:sz="4" w:space="0" w:color="auto"/>
            </w:tcBorders>
          </w:tcPr>
          <w:p w14:paraId="5634F6DD" w14:textId="77777777" w:rsidR="00670535" w:rsidRPr="005B1C9F" w:rsidRDefault="00670535" w:rsidP="00173BF8">
            <w:pPr>
              <w:rPr>
                <w:color w:val="000000"/>
                <w:sz w:val="20"/>
                <w:szCs w:val="20"/>
                <w:highlight w:val="yellow"/>
              </w:rPr>
            </w:pPr>
          </w:p>
        </w:tc>
      </w:tr>
      <w:tr w:rsidR="00670535" w:rsidRPr="00C460BC" w14:paraId="61ECB4CD" w14:textId="77777777" w:rsidTr="00173BF8">
        <w:trPr>
          <w:trHeight w:val="512"/>
          <w:jc w:val="center"/>
        </w:trPr>
        <w:tc>
          <w:tcPr>
            <w:tcW w:w="1838" w:type="dxa"/>
            <w:tcBorders>
              <w:top w:val="single" w:sz="4" w:space="0" w:color="auto"/>
              <w:left w:val="single" w:sz="4" w:space="0" w:color="auto"/>
              <w:bottom w:val="single" w:sz="4" w:space="0" w:color="auto"/>
              <w:right w:val="single" w:sz="4" w:space="0" w:color="auto"/>
            </w:tcBorders>
            <w:vAlign w:val="center"/>
          </w:tcPr>
          <w:p w14:paraId="211B378C" w14:textId="77777777" w:rsidR="00670535" w:rsidRDefault="00670535" w:rsidP="00173BF8">
            <w:pPr>
              <w:jc w:val="center"/>
              <w:rPr>
                <w:rFonts w:ascii="Calibri" w:hAnsi="Calibri"/>
                <w:b/>
                <w:sz w:val="20"/>
                <w:szCs w:val="20"/>
              </w:rPr>
            </w:pPr>
            <w:r>
              <w:rPr>
                <w:b/>
                <w:bCs/>
                <w:sz w:val="20"/>
                <w:szCs w:val="20"/>
              </w:rPr>
              <w:t>System operacyjny/System wirtualizacji</w:t>
            </w:r>
          </w:p>
        </w:tc>
        <w:tc>
          <w:tcPr>
            <w:tcW w:w="4607" w:type="dxa"/>
            <w:tcBorders>
              <w:top w:val="single" w:sz="4" w:space="0" w:color="auto"/>
              <w:left w:val="single" w:sz="4" w:space="0" w:color="auto"/>
              <w:bottom w:val="single" w:sz="4" w:space="0" w:color="auto"/>
              <w:right w:val="single" w:sz="4" w:space="0" w:color="auto"/>
            </w:tcBorders>
            <w:vAlign w:val="center"/>
          </w:tcPr>
          <w:p w14:paraId="2C2ECAD4" w14:textId="77777777" w:rsidR="00670535" w:rsidRPr="00FC68D8" w:rsidRDefault="00670535" w:rsidP="00173BF8">
            <w:pPr>
              <w:spacing w:after="0"/>
              <w:ind w:left="62"/>
              <w:rPr>
                <w:rFonts w:cstheme="minorHAnsi"/>
                <w:sz w:val="20"/>
                <w:szCs w:val="20"/>
              </w:rPr>
            </w:pPr>
            <w:r w:rsidRPr="00FC68D8">
              <w:rPr>
                <w:rFonts w:cstheme="minorHAnsi"/>
                <w:sz w:val="20"/>
                <w:szCs w:val="20"/>
              </w:rPr>
              <w:t xml:space="preserve">Windows </w:t>
            </w:r>
            <w:r>
              <w:rPr>
                <w:rFonts w:cstheme="minorHAnsi"/>
                <w:sz w:val="20"/>
                <w:szCs w:val="20"/>
              </w:rPr>
              <w:t>S</w:t>
            </w:r>
            <w:r w:rsidRPr="00FC68D8">
              <w:rPr>
                <w:rFonts w:cstheme="minorHAnsi"/>
                <w:sz w:val="20"/>
                <w:szCs w:val="20"/>
              </w:rPr>
              <w:t>erwer 20</w:t>
            </w:r>
            <w:r>
              <w:rPr>
                <w:rFonts w:cstheme="minorHAnsi"/>
                <w:sz w:val="20"/>
                <w:szCs w:val="20"/>
              </w:rPr>
              <w:t>22</w:t>
            </w:r>
            <w:r w:rsidRPr="00FC68D8">
              <w:rPr>
                <w:rFonts w:cstheme="minorHAnsi"/>
                <w:sz w:val="20"/>
                <w:szCs w:val="20"/>
              </w:rPr>
              <w:t xml:space="preserve"> Standard lub równoważny system operacyjny do serwera administracji i monitorowania oraz zarządzania środowiskiem </w:t>
            </w:r>
            <w:proofErr w:type="spellStart"/>
            <w:r w:rsidRPr="00FC68D8">
              <w:rPr>
                <w:rFonts w:cstheme="minorHAnsi"/>
                <w:sz w:val="20"/>
                <w:szCs w:val="20"/>
              </w:rPr>
              <w:t>zwirtualizowanym</w:t>
            </w:r>
            <w:proofErr w:type="spellEnd"/>
            <w:r w:rsidRPr="00FC68D8">
              <w:rPr>
                <w:rFonts w:cstheme="minorHAnsi"/>
                <w:sz w:val="20"/>
                <w:szCs w:val="20"/>
              </w:rPr>
              <w:t xml:space="preserve"> (wymagana jest zgodność z oprogramowaniem już wykorzystywanym u Zamawiającego, m.in. w zakresie współpracy z Active Directory). System do serwerów powinien mieć możliwość postawienia 2 maszyn wirtualnych.</w:t>
            </w:r>
          </w:p>
          <w:p w14:paraId="1A28001C" w14:textId="77777777" w:rsidR="00670535" w:rsidRPr="00FC68D8" w:rsidRDefault="00670535" w:rsidP="00173BF8">
            <w:pPr>
              <w:spacing w:after="0"/>
              <w:ind w:left="62"/>
              <w:rPr>
                <w:rFonts w:cstheme="minorHAnsi"/>
                <w:sz w:val="20"/>
                <w:szCs w:val="20"/>
              </w:rPr>
            </w:pPr>
            <w:r w:rsidRPr="00FC68D8">
              <w:rPr>
                <w:rFonts w:cstheme="minorHAnsi"/>
                <w:sz w:val="20"/>
                <w:szCs w:val="20"/>
              </w:rPr>
              <w:t>Równoważność</w:t>
            </w:r>
          </w:p>
          <w:p w14:paraId="0B98E487" w14:textId="77777777" w:rsidR="00670535" w:rsidRPr="00FC68D8" w:rsidRDefault="00670535" w:rsidP="00173BF8">
            <w:pPr>
              <w:spacing w:after="0"/>
              <w:ind w:left="62"/>
              <w:rPr>
                <w:rFonts w:cstheme="minorHAnsi"/>
                <w:sz w:val="20"/>
                <w:szCs w:val="20"/>
              </w:rPr>
            </w:pPr>
            <w:r w:rsidRPr="00FC68D8">
              <w:rPr>
                <w:rFonts w:cstheme="minorHAnsi"/>
                <w:sz w:val="20"/>
                <w:szCs w:val="20"/>
              </w:rPr>
              <w:t>Zamawiający uzna, że zaoferowane rozwiązanie posiada równoważne cechy z przedmiotem zamówienia jeżeli będzie ono zawierało funkcjonalności co najmniej tożsame lub lepsze od określonych w niniejszym opisie przedmiotu zamówienia w zakresie posiadanej funkcjonalności i będzie kompatybilne w 100% z oprogramowaniem posiadanym przez Zamawiającego, o którym mowa w niniejszym opisie przedmiotu zamówienia. W przypadku zaproponowania wersji równoważnej Wykonawca zobowiązany jest załączyć do oferty opis i dane techniczne zaproponowanego rozwiązania umożliwiające porównanie go z wszystkimi parametrami wymaganymi niniejszym opisem przedmiotu zamówienia w tym zgodność posiadanego oprogramowania z zaproponowanym rozwiązaniem. Dodatkowo Zamawiający zastrzega sobie prawo do zweryfikowania funkcjonalności, wydajności i kompatybilności zaoferowanego rozwiązania równoważnego poprzez analizę jego możliwości. W przypadku skorzystania przez Zamawiającego z ww. uprawnienia wykonawca jest zobowiązany w terminie 5 dni od dnia otrzymania od Zamawiającego wezwania do dostarczenia testowej wersji zaproponowanego rozwiązania dostarczyć to rozwiązanie do siedziby Zamawiającego</w:t>
            </w:r>
          </w:p>
          <w:p w14:paraId="0383C4EC" w14:textId="77777777" w:rsidR="00670535" w:rsidRPr="00623736" w:rsidRDefault="00670535" w:rsidP="00173BF8">
            <w:pPr>
              <w:rPr>
                <w:sz w:val="20"/>
                <w:szCs w:val="20"/>
              </w:rPr>
            </w:pPr>
            <w:r w:rsidRPr="00B405EA">
              <w:rPr>
                <w:rFonts w:cstheme="minorHAnsi"/>
                <w:sz w:val="20"/>
                <w:szCs w:val="20"/>
              </w:rPr>
              <w:lastRenderedPageBreak/>
              <w:t xml:space="preserve">Dodatkowo wykonawca dostarczy </w:t>
            </w:r>
            <w:r>
              <w:rPr>
                <w:rFonts w:cstheme="minorHAnsi"/>
                <w:sz w:val="20"/>
                <w:szCs w:val="20"/>
              </w:rPr>
              <w:t>5</w:t>
            </w:r>
            <w:r w:rsidRPr="00B405EA">
              <w:rPr>
                <w:rFonts w:cstheme="minorHAnsi"/>
                <w:sz w:val="20"/>
                <w:szCs w:val="20"/>
              </w:rPr>
              <w:t xml:space="preserve">0 szt. licencji dostępowych na urządzenie dla serwerowego systemu operacyjnego </w:t>
            </w:r>
          </w:p>
        </w:tc>
        <w:tc>
          <w:tcPr>
            <w:tcW w:w="4607" w:type="dxa"/>
            <w:tcBorders>
              <w:top w:val="single" w:sz="4" w:space="0" w:color="auto"/>
              <w:left w:val="single" w:sz="4" w:space="0" w:color="auto"/>
              <w:bottom w:val="single" w:sz="4" w:space="0" w:color="auto"/>
              <w:right w:val="single" w:sz="4" w:space="0" w:color="auto"/>
            </w:tcBorders>
          </w:tcPr>
          <w:p w14:paraId="712635D9" w14:textId="77777777" w:rsidR="00670535" w:rsidRPr="00045BE3" w:rsidRDefault="00670535" w:rsidP="00173BF8">
            <w:pPr>
              <w:rPr>
                <w:sz w:val="20"/>
                <w:szCs w:val="20"/>
              </w:rPr>
            </w:pPr>
          </w:p>
        </w:tc>
      </w:tr>
      <w:tr w:rsidR="00670535" w:rsidRPr="00A06B95" w14:paraId="44DCA239"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50E0F6C3" w14:textId="77777777" w:rsidR="00670535" w:rsidRDefault="00670535" w:rsidP="00173BF8">
            <w:pPr>
              <w:jc w:val="center"/>
              <w:rPr>
                <w:rFonts w:ascii="Calibri" w:hAnsi="Calibri"/>
                <w:b/>
                <w:sz w:val="20"/>
                <w:szCs w:val="20"/>
                <w:lang w:val="de-DE"/>
              </w:rPr>
            </w:pPr>
            <w:proofErr w:type="spellStart"/>
            <w:r>
              <w:rPr>
                <w:rFonts w:ascii="Calibri" w:hAnsi="Calibri"/>
                <w:b/>
                <w:sz w:val="20"/>
                <w:szCs w:val="20"/>
                <w:lang w:val="de-DE"/>
              </w:rPr>
              <w:t>Wbudowane</w:t>
            </w:r>
            <w:proofErr w:type="spellEnd"/>
            <w:r>
              <w:rPr>
                <w:rFonts w:ascii="Calibri" w:hAnsi="Calibri"/>
                <w:b/>
                <w:sz w:val="20"/>
                <w:szCs w:val="20"/>
                <w:lang w:val="de-DE"/>
              </w:rPr>
              <w:t xml:space="preserve"> </w:t>
            </w:r>
            <w:proofErr w:type="spellStart"/>
            <w:r>
              <w:rPr>
                <w:rFonts w:ascii="Calibri" w:hAnsi="Calibri"/>
                <w:b/>
                <w:sz w:val="20"/>
                <w:szCs w:val="20"/>
                <w:lang w:val="de-DE"/>
              </w:rPr>
              <w:t>porty</w:t>
            </w:r>
            <w:proofErr w:type="spellEnd"/>
          </w:p>
        </w:tc>
        <w:tc>
          <w:tcPr>
            <w:tcW w:w="4607" w:type="dxa"/>
            <w:tcBorders>
              <w:top w:val="single" w:sz="4" w:space="0" w:color="auto"/>
              <w:left w:val="single" w:sz="4" w:space="0" w:color="auto"/>
              <w:bottom w:val="single" w:sz="4" w:space="0" w:color="auto"/>
              <w:right w:val="single" w:sz="4" w:space="0" w:color="auto"/>
            </w:tcBorders>
            <w:vAlign w:val="center"/>
            <w:hideMark/>
          </w:tcPr>
          <w:p w14:paraId="61676BF5" w14:textId="77777777" w:rsidR="00670535" w:rsidRPr="00B849F3" w:rsidRDefault="00670535" w:rsidP="00173BF8">
            <w:pPr>
              <w:rPr>
                <w:color w:val="000000"/>
                <w:sz w:val="20"/>
                <w:szCs w:val="20"/>
              </w:rPr>
            </w:pPr>
            <w:r>
              <w:rPr>
                <w:color w:val="000000"/>
                <w:sz w:val="20"/>
                <w:szCs w:val="20"/>
              </w:rPr>
              <w:t>Przednie: min. 1x VGA, min. 1x USB 2.0, min. 1x micro-USB dedykowane dla karty zarządzającej,</w:t>
            </w:r>
          </w:p>
          <w:p w14:paraId="57A57D07" w14:textId="6265A1B4" w:rsidR="00670535" w:rsidRPr="002A49E1" w:rsidRDefault="00670535" w:rsidP="00173BF8">
            <w:pPr>
              <w:rPr>
                <w:color w:val="000000"/>
                <w:sz w:val="20"/>
                <w:szCs w:val="20"/>
              </w:rPr>
            </w:pPr>
            <w:r>
              <w:rPr>
                <w:color w:val="000000"/>
                <w:sz w:val="20"/>
                <w:szCs w:val="20"/>
              </w:rPr>
              <w:t xml:space="preserve">Tylne: min. 1x VGA, min. </w:t>
            </w:r>
            <w:r w:rsidR="00E26CB7">
              <w:rPr>
                <w:color w:val="000000"/>
                <w:sz w:val="20"/>
                <w:szCs w:val="20"/>
              </w:rPr>
              <w:t>1</w:t>
            </w:r>
            <w:r>
              <w:rPr>
                <w:color w:val="000000"/>
                <w:sz w:val="20"/>
                <w:szCs w:val="20"/>
              </w:rPr>
              <w:t xml:space="preserve">x USB </w:t>
            </w:r>
          </w:p>
        </w:tc>
        <w:tc>
          <w:tcPr>
            <w:tcW w:w="4607" w:type="dxa"/>
            <w:tcBorders>
              <w:top w:val="single" w:sz="4" w:space="0" w:color="auto"/>
              <w:left w:val="single" w:sz="4" w:space="0" w:color="auto"/>
              <w:bottom w:val="single" w:sz="4" w:space="0" w:color="auto"/>
              <w:right w:val="single" w:sz="4" w:space="0" w:color="auto"/>
            </w:tcBorders>
          </w:tcPr>
          <w:p w14:paraId="02BA6C62" w14:textId="77777777" w:rsidR="00670535" w:rsidRDefault="00670535" w:rsidP="00173BF8">
            <w:pPr>
              <w:rPr>
                <w:color w:val="000000"/>
                <w:sz w:val="20"/>
                <w:szCs w:val="20"/>
              </w:rPr>
            </w:pPr>
          </w:p>
        </w:tc>
      </w:tr>
      <w:tr w:rsidR="00670535" w:rsidRPr="00A06B95" w14:paraId="3CB8AA4D"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2B53F2B6" w14:textId="77777777" w:rsidR="00670535" w:rsidRDefault="00670535" w:rsidP="00173BF8">
            <w:pPr>
              <w:jc w:val="center"/>
              <w:rPr>
                <w:rFonts w:ascii="Calibri" w:hAnsi="Calibri"/>
                <w:b/>
                <w:sz w:val="20"/>
                <w:szCs w:val="20"/>
                <w:lang w:val="de-DE"/>
              </w:rPr>
            </w:pPr>
            <w:r>
              <w:rPr>
                <w:rFonts w:ascii="Calibri" w:hAnsi="Calibri"/>
                <w:b/>
                <w:sz w:val="20"/>
                <w:szCs w:val="20"/>
                <w:lang w:val="de-DE"/>
              </w:rPr>
              <w:t>Video</w:t>
            </w:r>
          </w:p>
        </w:tc>
        <w:tc>
          <w:tcPr>
            <w:tcW w:w="4607" w:type="dxa"/>
            <w:tcBorders>
              <w:top w:val="single" w:sz="4" w:space="0" w:color="auto"/>
              <w:left w:val="single" w:sz="4" w:space="0" w:color="auto"/>
              <w:bottom w:val="single" w:sz="4" w:space="0" w:color="auto"/>
              <w:right w:val="single" w:sz="4" w:space="0" w:color="auto"/>
            </w:tcBorders>
            <w:hideMark/>
          </w:tcPr>
          <w:p w14:paraId="4E9307DC" w14:textId="77777777" w:rsidR="00670535" w:rsidRDefault="00670535" w:rsidP="00173BF8">
            <w:pPr>
              <w:rPr>
                <w:rFonts w:ascii="Calibri" w:hAnsi="Calibri" w:cs="Segoe UI"/>
                <w:color w:val="000000"/>
                <w:sz w:val="20"/>
                <w:szCs w:val="20"/>
              </w:rPr>
            </w:pPr>
            <w:r>
              <w:rPr>
                <w:rFonts w:ascii="Calibri" w:hAnsi="Calibri" w:cs="Segoe UI"/>
                <w:color w:val="000000"/>
                <w:sz w:val="20"/>
                <w:szCs w:val="20"/>
              </w:rPr>
              <w:t>Zintegrowana karta graficzna umożliwiająca wyświetlenie rozdzielczości min. 1920x1200</w:t>
            </w:r>
          </w:p>
        </w:tc>
        <w:tc>
          <w:tcPr>
            <w:tcW w:w="4607" w:type="dxa"/>
            <w:tcBorders>
              <w:top w:val="single" w:sz="4" w:space="0" w:color="auto"/>
              <w:left w:val="single" w:sz="4" w:space="0" w:color="auto"/>
              <w:bottom w:val="single" w:sz="4" w:space="0" w:color="auto"/>
              <w:right w:val="single" w:sz="4" w:space="0" w:color="auto"/>
            </w:tcBorders>
          </w:tcPr>
          <w:p w14:paraId="79A1514B" w14:textId="77777777" w:rsidR="00670535" w:rsidRDefault="00670535" w:rsidP="00173BF8">
            <w:pPr>
              <w:rPr>
                <w:rFonts w:ascii="Calibri" w:hAnsi="Calibri" w:cs="Segoe UI"/>
                <w:color w:val="000000"/>
                <w:sz w:val="20"/>
                <w:szCs w:val="20"/>
              </w:rPr>
            </w:pPr>
          </w:p>
        </w:tc>
      </w:tr>
      <w:tr w:rsidR="00670535" w:rsidRPr="00A06B95" w14:paraId="45965D0D"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136A0FC9" w14:textId="77777777" w:rsidR="00670535" w:rsidRDefault="00670535" w:rsidP="00173BF8">
            <w:pPr>
              <w:jc w:val="center"/>
              <w:rPr>
                <w:rFonts w:ascii="Calibri" w:hAnsi="Calibri"/>
                <w:b/>
                <w:sz w:val="20"/>
                <w:szCs w:val="20"/>
              </w:rPr>
            </w:pPr>
            <w:r>
              <w:rPr>
                <w:rFonts w:ascii="Calibri" w:hAnsi="Calibri"/>
                <w:b/>
                <w:sz w:val="20"/>
                <w:szCs w:val="20"/>
              </w:rPr>
              <w:t>Zasilacze</w:t>
            </w:r>
          </w:p>
        </w:tc>
        <w:tc>
          <w:tcPr>
            <w:tcW w:w="4607" w:type="dxa"/>
            <w:tcBorders>
              <w:top w:val="single" w:sz="4" w:space="0" w:color="auto"/>
              <w:left w:val="single" w:sz="4" w:space="0" w:color="auto"/>
              <w:bottom w:val="single" w:sz="4" w:space="0" w:color="auto"/>
              <w:right w:val="single" w:sz="4" w:space="0" w:color="auto"/>
            </w:tcBorders>
            <w:vAlign w:val="center"/>
            <w:hideMark/>
          </w:tcPr>
          <w:p w14:paraId="66EC5441" w14:textId="4B091349" w:rsidR="00670535" w:rsidRDefault="00670535" w:rsidP="00173BF8">
            <w:pPr>
              <w:rPr>
                <w:rFonts w:ascii="Calibri" w:hAnsi="Calibri"/>
                <w:sz w:val="20"/>
                <w:szCs w:val="20"/>
              </w:rPr>
            </w:pPr>
            <w:r>
              <w:rPr>
                <w:rFonts w:ascii="Calibri" w:hAnsi="Calibri"/>
                <w:sz w:val="20"/>
                <w:szCs w:val="20"/>
              </w:rPr>
              <w:t xml:space="preserve">Redundantne, Hot-Plug min. </w:t>
            </w:r>
            <w:r w:rsidR="00E26CB7">
              <w:rPr>
                <w:rFonts w:ascii="Calibri" w:hAnsi="Calibri"/>
                <w:sz w:val="20"/>
                <w:szCs w:val="20"/>
              </w:rPr>
              <w:t>7</w:t>
            </w:r>
            <w:r>
              <w:rPr>
                <w:rFonts w:ascii="Calibri" w:hAnsi="Calibri"/>
                <w:sz w:val="20"/>
                <w:szCs w:val="20"/>
              </w:rPr>
              <w:t>00W każdy</w:t>
            </w:r>
          </w:p>
        </w:tc>
        <w:tc>
          <w:tcPr>
            <w:tcW w:w="4607" w:type="dxa"/>
            <w:tcBorders>
              <w:top w:val="single" w:sz="4" w:space="0" w:color="auto"/>
              <w:left w:val="single" w:sz="4" w:space="0" w:color="auto"/>
              <w:bottom w:val="single" w:sz="4" w:space="0" w:color="auto"/>
              <w:right w:val="single" w:sz="4" w:space="0" w:color="auto"/>
            </w:tcBorders>
          </w:tcPr>
          <w:p w14:paraId="13693156" w14:textId="77777777" w:rsidR="00670535" w:rsidRDefault="00670535" w:rsidP="00173BF8">
            <w:pPr>
              <w:rPr>
                <w:rFonts w:ascii="Calibri" w:hAnsi="Calibri"/>
                <w:sz w:val="20"/>
                <w:szCs w:val="20"/>
              </w:rPr>
            </w:pPr>
          </w:p>
        </w:tc>
      </w:tr>
      <w:tr w:rsidR="00670535" w:rsidRPr="00A06B95" w14:paraId="445FE7C2"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347C8707" w14:textId="77777777" w:rsidR="00670535" w:rsidRPr="00553B63" w:rsidRDefault="00670535" w:rsidP="00173BF8">
            <w:pPr>
              <w:jc w:val="center"/>
              <w:rPr>
                <w:b/>
                <w:sz w:val="20"/>
                <w:szCs w:val="20"/>
              </w:rPr>
            </w:pPr>
            <w:r w:rsidRPr="00103A4C">
              <w:rPr>
                <w:b/>
                <w:bCs/>
                <w:sz w:val="20"/>
                <w:szCs w:val="20"/>
              </w:rPr>
              <w:t>Bezpieczeństwo</w:t>
            </w:r>
          </w:p>
        </w:tc>
        <w:tc>
          <w:tcPr>
            <w:tcW w:w="4607" w:type="dxa"/>
            <w:tcBorders>
              <w:top w:val="single" w:sz="4" w:space="0" w:color="auto"/>
              <w:left w:val="single" w:sz="4" w:space="0" w:color="auto"/>
              <w:bottom w:val="single" w:sz="4" w:space="0" w:color="auto"/>
              <w:right w:val="single" w:sz="4" w:space="0" w:color="auto"/>
            </w:tcBorders>
            <w:vAlign w:val="center"/>
            <w:hideMark/>
          </w:tcPr>
          <w:p w14:paraId="2854E013" w14:textId="77777777" w:rsidR="00670535" w:rsidRPr="00C23117" w:rsidRDefault="00670535" w:rsidP="00173BF8">
            <w:pPr>
              <w:pStyle w:val="Akapitzlist"/>
              <w:numPr>
                <w:ilvl w:val="0"/>
                <w:numId w:val="15"/>
              </w:numPr>
              <w:spacing w:after="0" w:line="240" w:lineRule="auto"/>
              <w:textAlignment w:val="baseline"/>
              <w:rPr>
                <w:color w:val="000000"/>
                <w:sz w:val="20"/>
                <w:szCs w:val="20"/>
              </w:rPr>
            </w:pPr>
            <w:r w:rsidRPr="00C23117">
              <w:rPr>
                <w:color w:val="000000"/>
                <w:sz w:val="20"/>
                <w:szCs w:val="20"/>
              </w:rPr>
              <w:t xml:space="preserve">Zatrzask górnej pokrywy oraz blokada na ramce </w:t>
            </w:r>
            <w:proofErr w:type="spellStart"/>
            <w:r w:rsidRPr="00C23117">
              <w:rPr>
                <w:color w:val="000000"/>
                <w:sz w:val="20"/>
                <w:szCs w:val="20"/>
              </w:rPr>
              <w:t>panela</w:t>
            </w:r>
            <w:proofErr w:type="spellEnd"/>
            <w:r w:rsidRPr="00C23117">
              <w:rPr>
                <w:color w:val="000000"/>
                <w:sz w:val="20"/>
                <w:szCs w:val="20"/>
              </w:rPr>
              <w:t xml:space="preserve"> zamykana na klucz służąca do ochrony nieautoryzowanego dostępu do dysków twardych. </w:t>
            </w:r>
          </w:p>
          <w:p w14:paraId="5B250C25" w14:textId="77777777" w:rsidR="00670535" w:rsidRPr="00C23117" w:rsidRDefault="00670535" w:rsidP="00173BF8">
            <w:pPr>
              <w:pStyle w:val="Akapitzlist"/>
              <w:numPr>
                <w:ilvl w:val="0"/>
                <w:numId w:val="15"/>
              </w:numPr>
              <w:spacing w:after="0" w:line="240" w:lineRule="auto"/>
              <w:textAlignment w:val="baseline"/>
              <w:rPr>
                <w:color w:val="000000"/>
                <w:sz w:val="20"/>
                <w:szCs w:val="20"/>
              </w:rPr>
            </w:pPr>
            <w:r w:rsidRPr="00C23117">
              <w:rPr>
                <w:color w:val="000000"/>
                <w:sz w:val="20"/>
                <w:szCs w:val="20"/>
              </w:rPr>
              <w:t>Możliwość wyłączenia w BIOS funkcji przycisku zasilania. </w:t>
            </w:r>
          </w:p>
          <w:p w14:paraId="374FE014" w14:textId="77777777" w:rsidR="00670535" w:rsidRPr="00C23117" w:rsidRDefault="00670535" w:rsidP="00173BF8">
            <w:pPr>
              <w:pStyle w:val="Akapitzlist"/>
              <w:numPr>
                <w:ilvl w:val="0"/>
                <w:numId w:val="15"/>
              </w:numPr>
              <w:spacing w:after="0" w:line="240" w:lineRule="auto"/>
              <w:textAlignment w:val="baseline"/>
              <w:rPr>
                <w:color w:val="000000"/>
                <w:sz w:val="20"/>
                <w:szCs w:val="20"/>
              </w:rPr>
            </w:pPr>
            <w:r w:rsidRPr="00C23117">
              <w:rPr>
                <w:color w:val="000000"/>
                <w:sz w:val="20"/>
                <w:szCs w:val="20"/>
              </w:rPr>
              <w:t xml:space="preserve">BIOS ma możliwość przejścia do bezpiecznego trybu rozruchowego z możliwością zarządzania blokadą zasilania, panelem sterowania oraz zmianą hasła </w:t>
            </w:r>
          </w:p>
          <w:p w14:paraId="0E5423AE" w14:textId="77777777" w:rsidR="00670535" w:rsidRPr="00C23117" w:rsidRDefault="00670535" w:rsidP="00173BF8">
            <w:pPr>
              <w:pStyle w:val="Akapitzlist"/>
              <w:numPr>
                <w:ilvl w:val="0"/>
                <w:numId w:val="15"/>
              </w:numPr>
              <w:spacing w:after="0" w:line="240" w:lineRule="auto"/>
              <w:textAlignment w:val="baseline"/>
              <w:rPr>
                <w:color w:val="000000"/>
                <w:sz w:val="20"/>
                <w:szCs w:val="20"/>
              </w:rPr>
            </w:pPr>
            <w:r w:rsidRPr="00C23117">
              <w:rPr>
                <w:color w:val="000000"/>
                <w:sz w:val="20"/>
                <w:szCs w:val="20"/>
              </w:rPr>
              <w:t xml:space="preserve">Wbudowany czujnik otwarcia obudowy współpracujący z BIOS i kartą zarządzającą. </w:t>
            </w:r>
          </w:p>
          <w:p w14:paraId="4CE97778" w14:textId="77777777" w:rsidR="00670535" w:rsidRPr="00C23117" w:rsidRDefault="00670535" w:rsidP="00173BF8">
            <w:pPr>
              <w:pStyle w:val="Akapitzlist"/>
              <w:numPr>
                <w:ilvl w:val="0"/>
                <w:numId w:val="15"/>
              </w:numPr>
              <w:spacing w:after="0" w:line="240" w:lineRule="auto"/>
              <w:textAlignment w:val="baseline"/>
              <w:rPr>
                <w:color w:val="000000"/>
                <w:sz w:val="20"/>
                <w:szCs w:val="20"/>
              </w:rPr>
            </w:pPr>
            <w:r w:rsidRPr="00C23117">
              <w:rPr>
                <w:color w:val="000000"/>
                <w:sz w:val="20"/>
                <w:szCs w:val="20"/>
              </w:rPr>
              <w:t>Moduł TPM 2.0 </w:t>
            </w:r>
          </w:p>
          <w:p w14:paraId="33990558" w14:textId="77777777" w:rsidR="00670535" w:rsidRPr="007F5374" w:rsidRDefault="00670535" w:rsidP="00173BF8">
            <w:pPr>
              <w:pStyle w:val="Akapitzlist"/>
              <w:numPr>
                <w:ilvl w:val="0"/>
                <w:numId w:val="15"/>
              </w:numPr>
              <w:spacing w:after="0" w:line="240" w:lineRule="auto"/>
              <w:textAlignment w:val="baseline"/>
              <w:rPr>
                <w:bCs/>
                <w:sz w:val="20"/>
                <w:szCs w:val="20"/>
              </w:rPr>
            </w:pPr>
            <w:r w:rsidRPr="00C23117">
              <w:rPr>
                <w:color w:val="000000"/>
                <w:sz w:val="20"/>
                <w:szCs w:val="20"/>
              </w:rPr>
              <w:t>Możliwość dynamicznego włączania I wyłączania portów USB na obudowie – bez potrzeby restartu serwera</w:t>
            </w:r>
          </w:p>
          <w:p w14:paraId="106ED724" w14:textId="77777777" w:rsidR="00670535" w:rsidRPr="00962FC4" w:rsidRDefault="00670535" w:rsidP="00173BF8">
            <w:pPr>
              <w:pStyle w:val="Akapitzlist"/>
              <w:numPr>
                <w:ilvl w:val="0"/>
                <w:numId w:val="15"/>
              </w:numPr>
              <w:spacing w:after="0" w:line="240" w:lineRule="auto"/>
              <w:textAlignment w:val="baseline"/>
              <w:rPr>
                <w:bCs/>
                <w:sz w:val="20"/>
                <w:szCs w:val="20"/>
              </w:rPr>
            </w:pPr>
            <w:r w:rsidRPr="00C23117">
              <w:rPr>
                <w:color w:val="000000"/>
                <w:sz w:val="20"/>
                <w:szCs w:val="20"/>
              </w:rPr>
              <w:t>Możliwość wymazania danych ze znajdujących się dysków wewnątrz serwera – niezależne od zainstalowanego systemu operacyjnego, uruchamiane z poziomu zarządzania serwerem</w:t>
            </w:r>
          </w:p>
        </w:tc>
        <w:tc>
          <w:tcPr>
            <w:tcW w:w="4607" w:type="dxa"/>
            <w:tcBorders>
              <w:top w:val="single" w:sz="4" w:space="0" w:color="auto"/>
              <w:left w:val="single" w:sz="4" w:space="0" w:color="auto"/>
              <w:bottom w:val="single" w:sz="4" w:space="0" w:color="auto"/>
              <w:right w:val="single" w:sz="4" w:space="0" w:color="auto"/>
            </w:tcBorders>
          </w:tcPr>
          <w:p w14:paraId="07402F36" w14:textId="77777777" w:rsidR="00670535" w:rsidRPr="00C73873" w:rsidRDefault="00670535" w:rsidP="00173BF8">
            <w:pPr>
              <w:spacing w:after="0" w:line="240" w:lineRule="auto"/>
              <w:textAlignment w:val="baseline"/>
              <w:rPr>
                <w:color w:val="000000"/>
                <w:sz w:val="20"/>
                <w:szCs w:val="20"/>
              </w:rPr>
            </w:pPr>
          </w:p>
        </w:tc>
      </w:tr>
      <w:tr w:rsidR="00670535" w:rsidRPr="00A06B95" w14:paraId="6B00CEE4"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2E4ADFB5" w14:textId="77777777" w:rsidR="00670535" w:rsidRDefault="00670535" w:rsidP="00173BF8">
            <w:pPr>
              <w:jc w:val="center"/>
              <w:rPr>
                <w:rFonts w:ascii="Calibri" w:hAnsi="Calibri"/>
                <w:b/>
                <w:sz w:val="20"/>
                <w:szCs w:val="20"/>
              </w:rPr>
            </w:pPr>
            <w:r>
              <w:rPr>
                <w:rFonts w:ascii="Calibri" w:hAnsi="Calibri"/>
                <w:b/>
                <w:sz w:val="20"/>
                <w:szCs w:val="20"/>
              </w:rPr>
              <w:t>Diagnostyka</w:t>
            </w:r>
          </w:p>
        </w:tc>
        <w:tc>
          <w:tcPr>
            <w:tcW w:w="4607" w:type="dxa"/>
            <w:tcBorders>
              <w:top w:val="single" w:sz="4" w:space="0" w:color="auto"/>
              <w:left w:val="single" w:sz="4" w:space="0" w:color="auto"/>
              <w:bottom w:val="single" w:sz="4" w:space="0" w:color="auto"/>
              <w:right w:val="single" w:sz="4" w:space="0" w:color="auto"/>
            </w:tcBorders>
            <w:hideMark/>
          </w:tcPr>
          <w:p w14:paraId="0975019E" w14:textId="77777777" w:rsidR="00670535" w:rsidRPr="007F5374" w:rsidRDefault="00670535" w:rsidP="00173BF8">
            <w:pPr>
              <w:spacing w:line="256" w:lineRule="auto"/>
              <w:rPr>
                <w:sz w:val="20"/>
              </w:rPr>
            </w:pPr>
            <w:r w:rsidRPr="007F5374">
              <w:rPr>
                <w:bCs/>
                <w:sz w:val="20"/>
                <w:szCs w:val="20"/>
              </w:rPr>
              <w:t xml:space="preserve">Możliwość wyposażenia w panel LCD umieszczony na froncie obudowy, umożliwiający wyświetlenie informacji o stanie procesora, pamięci, dysków, </w:t>
            </w:r>
            <w:proofErr w:type="spellStart"/>
            <w:r w:rsidRPr="007F5374">
              <w:rPr>
                <w:bCs/>
                <w:sz w:val="20"/>
                <w:szCs w:val="20"/>
              </w:rPr>
              <w:t>BIOS’u</w:t>
            </w:r>
            <w:proofErr w:type="spellEnd"/>
            <w:r w:rsidRPr="007F5374">
              <w:rPr>
                <w:bCs/>
                <w:sz w:val="20"/>
                <w:szCs w:val="20"/>
              </w:rPr>
              <w:t>, zasilaniu oraz temperaturze.</w:t>
            </w:r>
          </w:p>
        </w:tc>
        <w:tc>
          <w:tcPr>
            <w:tcW w:w="4607" w:type="dxa"/>
            <w:tcBorders>
              <w:top w:val="single" w:sz="4" w:space="0" w:color="auto"/>
              <w:left w:val="single" w:sz="4" w:space="0" w:color="auto"/>
              <w:bottom w:val="single" w:sz="4" w:space="0" w:color="auto"/>
              <w:right w:val="single" w:sz="4" w:space="0" w:color="auto"/>
            </w:tcBorders>
          </w:tcPr>
          <w:p w14:paraId="68CBBC39" w14:textId="77777777" w:rsidR="00670535" w:rsidRPr="007F5374" w:rsidRDefault="00670535" w:rsidP="00173BF8">
            <w:pPr>
              <w:spacing w:line="256" w:lineRule="auto"/>
              <w:rPr>
                <w:bCs/>
                <w:sz w:val="20"/>
                <w:szCs w:val="20"/>
              </w:rPr>
            </w:pPr>
          </w:p>
        </w:tc>
      </w:tr>
      <w:tr w:rsidR="00670535" w:rsidRPr="00A06B95" w14:paraId="34E3B288"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06E25FEE" w14:textId="77777777" w:rsidR="00670535" w:rsidRDefault="00670535" w:rsidP="00173BF8">
            <w:pPr>
              <w:jc w:val="center"/>
              <w:rPr>
                <w:rFonts w:ascii="Calibri" w:hAnsi="Calibri"/>
                <w:b/>
                <w:sz w:val="20"/>
                <w:szCs w:val="20"/>
              </w:rPr>
            </w:pPr>
            <w:r>
              <w:rPr>
                <w:b/>
                <w:bCs/>
                <w:sz w:val="20"/>
                <w:szCs w:val="20"/>
              </w:rPr>
              <w:t>Karta Zarządzania</w:t>
            </w:r>
          </w:p>
        </w:tc>
        <w:tc>
          <w:tcPr>
            <w:tcW w:w="4607" w:type="dxa"/>
            <w:tcBorders>
              <w:top w:val="single" w:sz="4" w:space="0" w:color="auto"/>
              <w:left w:val="single" w:sz="4" w:space="0" w:color="auto"/>
              <w:bottom w:val="single" w:sz="4" w:space="0" w:color="auto"/>
              <w:right w:val="single" w:sz="4" w:space="0" w:color="auto"/>
            </w:tcBorders>
          </w:tcPr>
          <w:p w14:paraId="3586DBD8" w14:textId="77777777" w:rsidR="00670535" w:rsidRPr="000057A1" w:rsidRDefault="00670535" w:rsidP="00173BF8">
            <w:pPr>
              <w:rPr>
                <w:sz w:val="20"/>
              </w:rPr>
            </w:pPr>
            <w:r w:rsidRPr="000057A1">
              <w:rPr>
                <w:sz w:val="20"/>
              </w:rPr>
              <w:t>Niezależna od zainstalowanego na serwerze systemu operacyjnego posiadająca dedykowany port Gigabit Ethernet RJ-45 i umożliwiająca:</w:t>
            </w:r>
          </w:p>
          <w:p w14:paraId="11ACB1A8" w14:textId="77777777" w:rsidR="00670535" w:rsidRPr="00EF4508" w:rsidRDefault="00670535" w:rsidP="00173BF8">
            <w:pPr>
              <w:pStyle w:val="Akapitzlist"/>
              <w:numPr>
                <w:ilvl w:val="0"/>
                <w:numId w:val="16"/>
              </w:numPr>
              <w:rPr>
                <w:sz w:val="20"/>
              </w:rPr>
            </w:pPr>
            <w:r w:rsidRPr="00EF4508">
              <w:rPr>
                <w:sz w:val="20"/>
              </w:rPr>
              <w:t>zdalny dostęp do graficznego interfejsu Web karty zarządzającej;</w:t>
            </w:r>
          </w:p>
          <w:p w14:paraId="292838BF" w14:textId="77777777" w:rsidR="00670535" w:rsidRPr="000057A1" w:rsidRDefault="00670535" w:rsidP="00173BF8">
            <w:pPr>
              <w:pStyle w:val="Akapitzlist"/>
              <w:numPr>
                <w:ilvl w:val="0"/>
                <w:numId w:val="16"/>
              </w:numPr>
              <w:rPr>
                <w:sz w:val="20"/>
              </w:rPr>
            </w:pPr>
            <w:r w:rsidRPr="00EF4508">
              <w:rPr>
                <w:sz w:val="20"/>
              </w:rPr>
              <w:t>zdalne monitorowanie i informowanie o statusie serwera (m.in. prędkości obrotowej wentylatorów, konfiguracji serwera);</w:t>
            </w:r>
          </w:p>
          <w:p w14:paraId="0715D281" w14:textId="77777777" w:rsidR="00670535" w:rsidRPr="00EF4508" w:rsidRDefault="00670535" w:rsidP="00173BF8">
            <w:pPr>
              <w:pStyle w:val="Akapitzlist"/>
              <w:numPr>
                <w:ilvl w:val="0"/>
                <w:numId w:val="16"/>
              </w:numPr>
              <w:rPr>
                <w:sz w:val="20"/>
              </w:rPr>
            </w:pPr>
            <w:r w:rsidRPr="00EF4508">
              <w:rPr>
                <w:sz w:val="20"/>
              </w:rPr>
              <w:t>szyfrowane połączenie (TLS) oraz autentykacje i autoryzację użytkownika;</w:t>
            </w:r>
          </w:p>
          <w:p w14:paraId="6B394D8B" w14:textId="77777777" w:rsidR="00670535" w:rsidRPr="000057A1" w:rsidRDefault="00670535" w:rsidP="00173BF8">
            <w:pPr>
              <w:pStyle w:val="Akapitzlist"/>
              <w:numPr>
                <w:ilvl w:val="0"/>
                <w:numId w:val="16"/>
              </w:numPr>
              <w:rPr>
                <w:sz w:val="20"/>
              </w:rPr>
            </w:pPr>
            <w:r w:rsidRPr="000057A1">
              <w:rPr>
                <w:sz w:val="20"/>
              </w:rPr>
              <w:t>możliwość podmontowania zdalnych wirtualnych napędów;</w:t>
            </w:r>
          </w:p>
          <w:p w14:paraId="1060AD8F" w14:textId="77777777" w:rsidR="00670535" w:rsidRPr="00EF4508" w:rsidRDefault="00670535" w:rsidP="00173BF8">
            <w:pPr>
              <w:pStyle w:val="Akapitzlist"/>
              <w:numPr>
                <w:ilvl w:val="0"/>
                <w:numId w:val="16"/>
              </w:numPr>
              <w:rPr>
                <w:sz w:val="20"/>
              </w:rPr>
            </w:pPr>
            <w:r w:rsidRPr="00EF4508">
              <w:rPr>
                <w:sz w:val="20"/>
              </w:rPr>
              <w:t>wirtualną konsolę z dostępem do myszy, klawiatury;</w:t>
            </w:r>
          </w:p>
          <w:p w14:paraId="67EEF554" w14:textId="77777777" w:rsidR="00670535" w:rsidRDefault="00670535" w:rsidP="00173BF8">
            <w:pPr>
              <w:pStyle w:val="Akapitzlist"/>
              <w:numPr>
                <w:ilvl w:val="0"/>
                <w:numId w:val="16"/>
              </w:numPr>
              <w:rPr>
                <w:sz w:val="20"/>
              </w:rPr>
            </w:pPr>
            <w:r w:rsidRPr="00EF4508">
              <w:rPr>
                <w:sz w:val="20"/>
              </w:rPr>
              <w:t>wsparcie dla IPv6;</w:t>
            </w:r>
          </w:p>
          <w:p w14:paraId="55468210" w14:textId="77777777" w:rsidR="00670535" w:rsidRDefault="00670535" w:rsidP="00173BF8">
            <w:pPr>
              <w:pStyle w:val="Akapitzlist"/>
              <w:numPr>
                <w:ilvl w:val="0"/>
                <w:numId w:val="16"/>
              </w:numPr>
              <w:rPr>
                <w:sz w:val="20"/>
              </w:rPr>
            </w:pPr>
            <w:r w:rsidRPr="00EF4508">
              <w:rPr>
                <w:sz w:val="20"/>
              </w:rPr>
              <w:lastRenderedPageBreak/>
              <w:t xml:space="preserve">wsparcie dla WSMAN (Web Service for Management); SNMP; IPMI2.0, SSH, </w:t>
            </w:r>
            <w:proofErr w:type="spellStart"/>
            <w:r w:rsidRPr="00EF4508">
              <w:rPr>
                <w:sz w:val="20"/>
              </w:rPr>
              <w:t>Redfish</w:t>
            </w:r>
            <w:proofErr w:type="spellEnd"/>
            <w:r w:rsidRPr="00EF4508">
              <w:rPr>
                <w:sz w:val="20"/>
              </w:rPr>
              <w:t>;</w:t>
            </w:r>
          </w:p>
          <w:p w14:paraId="0CF884E5" w14:textId="77777777" w:rsidR="00670535" w:rsidRPr="00EF4508" w:rsidRDefault="00670535" w:rsidP="00173BF8">
            <w:pPr>
              <w:pStyle w:val="Akapitzlist"/>
              <w:numPr>
                <w:ilvl w:val="0"/>
                <w:numId w:val="16"/>
              </w:numPr>
              <w:rPr>
                <w:sz w:val="20"/>
              </w:rPr>
            </w:pPr>
            <w:r w:rsidRPr="00EF4508">
              <w:rPr>
                <w:sz w:val="20"/>
              </w:rPr>
              <w:t>możliwość zdalnego monitorowania w czasie rzeczywistym poboru prądu przez serwer;</w:t>
            </w:r>
          </w:p>
          <w:p w14:paraId="350EF9F1" w14:textId="77777777" w:rsidR="00670535" w:rsidRPr="000057A1" w:rsidRDefault="00670535" w:rsidP="00173BF8">
            <w:pPr>
              <w:pStyle w:val="Akapitzlist"/>
              <w:numPr>
                <w:ilvl w:val="0"/>
                <w:numId w:val="16"/>
              </w:numPr>
              <w:rPr>
                <w:sz w:val="20"/>
              </w:rPr>
            </w:pPr>
            <w:r w:rsidRPr="000057A1">
              <w:rPr>
                <w:sz w:val="20"/>
              </w:rPr>
              <w:t>możliwość zdalnego ustawienia limitu poboru prądu przez konkretny serwer;</w:t>
            </w:r>
          </w:p>
          <w:p w14:paraId="1A976799" w14:textId="77777777" w:rsidR="00670535" w:rsidRDefault="00670535" w:rsidP="00173BF8">
            <w:pPr>
              <w:pStyle w:val="Akapitzlist"/>
              <w:numPr>
                <w:ilvl w:val="0"/>
                <w:numId w:val="16"/>
              </w:numPr>
              <w:rPr>
                <w:sz w:val="20"/>
              </w:rPr>
            </w:pPr>
            <w:r w:rsidRPr="00EF4508">
              <w:rPr>
                <w:sz w:val="20"/>
              </w:rPr>
              <w:t>integracja z Active Directory;</w:t>
            </w:r>
          </w:p>
          <w:p w14:paraId="3D6E1247" w14:textId="77777777" w:rsidR="00670535" w:rsidRPr="00EF4508" w:rsidRDefault="00670535" w:rsidP="00173BF8">
            <w:pPr>
              <w:pStyle w:val="Akapitzlist"/>
              <w:numPr>
                <w:ilvl w:val="0"/>
                <w:numId w:val="16"/>
              </w:numPr>
              <w:rPr>
                <w:sz w:val="20"/>
              </w:rPr>
            </w:pPr>
            <w:r w:rsidRPr="00EF4508">
              <w:rPr>
                <w:sz w:val="20"/>
              </w:rPr>
              <w:t>możliwość obsługi przez dwóch administratorów jednocześnie;</w:t>
            </w:r>
          </w:p>
          <w:p w14:paraId="42C00263" w14:textId="77777777" w:rsidR="00670535" w:rsidRDefault="00670535" w:rsidP="00173BF8">
            <w:pPr>
              <w:pStyle w:val="Akapitzlist"/>
              <w:numPr>
                <w:ilvl w:val="0"/>
                <w:numId w:val="16"/>
              </w:numPr>
              <w:rPr>
                <w:sz w:val="20"/>
              </w:rPr>
            </w:pPr>
            <w:r w:rsidRPr="00EF4508">
              <w:rPr>
                <w:sz w:val="20"/>
              </w:rPr>
              <w:t xml:space="preserve">wsparcie dla </w:t>
            </w:r>
            <w:proofErr w:type="spellStart"/>
            <w:r w:rsidRPr="00EF4508">
              <w:rPr>
                <w:sz w:val="20"/>
              </w:rPr>
              <w:t>dynamic</w:t>
            </w:r>
            <w:proofErr w:type="spellEnd"/>
            <w:r w:rsidRPr="00EF4508">
              <w:rPr>
                <w:sz w:val="20"/>
              </w:rPr>
              <w:t xml:space="preserve"> DNS;</w:t>
            </w:r>
          </w:p>
          <w:p w14:paraId="5B286C93" w14:textId="77777777" w:rsidR="00670535" w:rsidRPr="00EF4508" w:rsidRDefault="00670535" w:rsidP="00173BF8">
            <w:pPr>
              <w:pStyle w:val="Akapitzlist"/>
              <w:numPr>
                <w:ilvl w:val="0"/>
                <w:numId w:val="16"/>
              </w:numPr>
              <w:rPr>
                <w:sz w:val="20"/>
              </w:rPr>
            </w:pPr>
            <w:r w:rsidRPr="00EF4508">
              <w:rPr>
                <w:sz w:val="20"/>
              </w:rPr>
              <w:t>wysyłanie do administratora maila z powiadomieniem o awarii lub zmianie konfiguracji sprzętowej.</w:t>
            </w:r>
          </w:p>
          <w:p w14:paraId="38DA30B9" w14:textId="77777777" w:rsidR="00670535" w:rsidRDefault="00670535" w:rsidP="00173BF8">
            <w:pPr>
              <w:pStyle w:val="Akapitzlist"/>
              <w:numPr>
                <w:ilvl w:val="0"/>
                <w:numId w:val="16"/>
              </w:numPr>
              <w:rPr>
                <w:sz w:val="20"/>
              </w:rPr>
            </w:pPr>
            <w:r w:rsidRPr="00EF4508">
              <w:rPr>
                <w:sz w:val="20"/>
              </w:rPr>
              <w:t>możliwość bezpośredniego zarządzania poprzez dedykowany port USB na przednim panelu serwera</w:t>
            </w:r>
          </w:p>
          <w:p w14:paraId="258C0393" w14:textId="77777777" w:rsidR="00670535" w:rsidRPr="00045BE3" w:rsidRDefault="00670535" w:rsidP="00173BF8">
            <w:pPr>
              <w:pStyle w:val="Akapitzlist"/>
              <w:numPr>
                <w:ilvl w:val="0"/>
                <w:numId w:val="16"/>
              </w:numPr>
              <w:rPr>
                <w:sz w:val="20"/>
              </w:rPr>
            </w:pPr>
            <w:r w:rsidRPr="00045BE3">
              <w:rPr>
                <w:sz w:val="20"/>
              </w:rPr>
              <w:t>możliwość zarządzania do 100 serwerów bezpośrednio z konsoli karty zarządzającej pojedynczego serwera</w:t>
            </w:r>
          </w:p>
        </w:tc>
        <w:tc>
          <w:tcPr>
            <w:tcW w:w="4607" w:type="dxa"/>
            <w:tcBorders>
              <w:top w:val="single" w:sz="4" w:space="0" w:color="auto"/>
              <w:left w:val="single" w:sz="4" w:space="0" w:color="auto"/>
              <w:bottom w:val="single" w:sz="4" w:space="0" w:color="auto"/>
              <w:right w:val="single" w:sz="4" w:space="0" w:color="auto"/>
            </w:tcBorders>
          </w:tcPr>
          <w:p w14:paraId="0771D421" w14:textId="77777777" w:rsidR="00670535" w:rsidRPr="000057A1" w:rsidRDefault="00670535" w:rsidP="00173BF8">
            <w:pPr>
              <w:rPr>
                <w:sz w:val="20"/>
              </w:rPr>
            </w:pPr>
          </w:p>
        </w:tc>
      </w:tr>
      <w:tr w:rsidR="00670535" w:rsidRPr="00A06B95" w14:paraId="1BC65580" w14:textId="77777777" w:rsidTr="00173BF8">
        <w:trPr>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1E44DC42" w14:textId="77777777" w:rsidR="00670535" w:rsidRDefault="00670535" w:rsidP="00173BF8">
            <w:pPr>
              <w:jc w:val="center"/>
              <w:rPr>
                <w:rFonts w:ascii="Calibri" w:hAnsi="Calibri"/>
                <w:b/>
                <w:sz w:val="20"/>
                <w:szCs w:val="20"/>
              </w:rPr>
            </w:pPr>
            <w:r>
              <w:rPr>
                <w:b/>
                <w:bCs/>
                <w:sz w:val="20"/>
                <w:szCs w:val="20"/>
              </w:rPr>
              <w:t>Certyfikaty</w:t>
            </w:r>
          </w:p>
        </w:tc>
        <w:tc>
          <w:tcPr>
            <w:tcW w:w="4607" w:type="dxa"/>
            <w:tcBorders>
              <w:top w:val="single" w:sz="4" w:space="0" w:color="auto"/>
              <w:left w:val="single" w:sz="4" w:space="0" w:color="auto"/>
              <w:bottom w:val="single" w:sz="4" w:space="0" w:color="auto"/>
              <w:right w:val="single" w:sz="4" w:space="0" w:color="auto"/>
            </w:tcBorders>
            <w:vAlign w:val="center"/>
            <w:hideMark/>
          </w:tcPr>
          <w:p w14:paraId="52C28314" w14:textId="77777777" w:rsidR="00670535" w:rsidRPr="00045BE3" w:rsidRDefault="00670535" w:rsidP="00173BF8">
            <w:pPr>
              <w:rPr>
                <w:rFonts w:ascii="Calibri" w:hAnsi="Calibri"/>
                <w:sz w:val="20"/>
                <w:szCs w:val="20"/>
              </w:rPr>
            </w:pPr>
            <w:r>
              <w:rPr>
                <w:color w:val="000000"/>
                <w:sz w:val="20"/>
                <w:szCs w:val="20"/>
              </w:rPr>
              <w:t xml:space="preserve">Serwer musi być wyprodukowany zgodnie z normą ISO-9001:2008 oraz ISO-14001. </w:t>
            </w:r>
            <w:r>
              <w:rPr>
                <w:color w:val="000000"/>
                <w:sz w:val="20"/>
                <w:szCs w:val="20"/>
              </w:rPr>
              <w:br/>
              <w:t>Serwer musi posiadać deklaracja CE.</w:t>
            </w:r>
            <w:r>
              <w:rPr>
                <w:color w:val="000000"/>
                <w:sz w:val="20"/>
                <w:szCs w:val="20"/>
              </w:rPr>
              <w:br/>
            </w:r>
            <w:r w:rsidRPr="00045BE3">
              <w:rPr>
                <w:color w:val="000000"/>
                <w:sz w:val="20"/>
                <w:szCs w:val="20"/>
              </w:rPr>
              <w:t xml:space="preserve">Oferowany serwer musi znajdować się na liście Windows Server </w:t>
            </w:r>
            <w:proofErr w:type="spellStart"/>
            <w:r w:rsidRPr="00045BE3">
              <w:rPr>
                <w:color w:val="000000"/>
                <w:sz w:val="20"/>
                <w:szCs w:val="20"/>
              </w:rPr>
              <w:t>Catalog</w:t>
            </w:r>
            <w:proofErr w:type="spellEnd"/>
            <w:r w:rsidRPr="00045BE3">
              <w:rPr>
                <w:color w:val="000000"/>
                <w:sz w:val="20"/>
                <w:szCs w:val="20"/>
              </w:rPr>
              <w:t xml:space="preserve"> i posiadać status „</w:t>
            </w:r>
            <w:proofErr w:type="spellStart"/>
            <w:r w:rsidRPr="00045BE3">
              <w:rPr>
                <w:color w:val="000000"/>
                <w:sz w:val="20"/>
                <w:szCs w:val="20"/>
              </w:rPr>
              <w:t>Certified</w:t>
            </w:r>
            <w:proofErr w:type="spellEnd"/>
            <w:r w:rsidRPr="00045BE3">
              <w:rPr>
                <w:color w:val="000000"/>
                <w:sz w:val="20"/>
                <w:szCs w:val="20"/>
              </w:rPr>
              <w:t xml:space="preserve"> for Windows” dla systemów Microsoft Windows Server 2016, Microsoft Windows Server 2019, Microsoft Windows Server 2022.</w:t>
            </w:r>
          </w:p>
        </w:tc>
        <w:tc>
          <w:tcPr>
            <w:tcW w:w="4607" w:type="dxa"/>
            <w:tcBorders>
              <w:top w:val="single" w:sz="4" w:space="0" w:color="auto"/>
              <w:left w:val="single" w:sz="4" w:space="0" w:color="auto"/>
              <w:bottom w:val="single" w:sz="4" w:space="0" w:color="auto"/>
              <w:right w:val="single" w:sz="4" w:space="0" w:color="auto"/>
            </w:tcBorders>
          </w:tcPr>
          <w:p w14:paraId="0B2B6B76" w14:textId="77777777" w:rsidR="00670535" w:rsidRDefault="00670535" w:rsidP="00173BF8">
            <w:pPr>
              <w:rPr>
                <w:color w:val="000000"/>
                <w:sz w:val="20"/>
                <w:szCs w:val="20"/>
              </w:rPr>
            </w:pPr>
          </w:p>
        </w:tc>
      </w:tr>
      <w:tr w:rsidR="00670535" w:rsidRPr="00A06B95" w14:paraId="3E474FBA" w14:textId="77777777" w:rsidTr="00173BF8">
        <w:trPr>
          <w:trHeight w:val="98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22CADBDB" w14:textId="77777777" w:rsidR="00670535" w:rsidRDefault="00670535" w:rsidP="00173BF8">
            <w:pPr>
              <w:jc w:val="center"/>
              <w:rPr>
                <w:rFonts w:ascii="Calibri" w:hAnsi="Calibri"/>
                <w:b/>
                <w:sz w:val="20"/>
                <w:szCs w:val="20"/>
              </w:rPr>
            </w:pPr>
            <w:r>
              <w:rPr>
                <w:b/>
                <w:bCs/>
                <w:sz w:val="20"/>
                <w:szCs w:val="20"/>
              </w:rPr>
              <w:t>Warunki gwarancji</w:t>
            </w:r>
          </w:p>
        </w:tc>
        <w:tc>
          <w:tcPr>
            <w:tcW w:w="4607" w:type="dxa"/>
            <w:tcBorders>
              <w:top w:val="single" w:sz="4" w:space="0" w:color="auto"/>
              <w:left w:val="single" w:sz="4" w:space="0" w:color="auto"/>
              <w:bottom w:val="single" w:sz="4" w:space="0" w:color="auto"/>
              <w:right w:val="single" w:sz="4" w:space="0" w:color="auto"/>
            </w:tcBorders>
            <w:vAlign w:val="bottom"/>
            <w:hideMark/>
          </w:tcPr>
          <w:p w14:paraId="5B61178E" w14:textId="77777777" w:rsidR="00670535" w:rsidRPr="00D22C8B" w:rsidRDefault="00670535" w:rsidP="00173BF8">
            <w:pPr>
              <w:rPr>
                <w:rFonts w:eastAsia="Times New Roman" w:cstheme="minorHAnsi"/>
                <w:color w:val="000000"/>
                <w:sz w:val="20"/>
                <w:szCs w:val="20"/>
              </w:rPr>
            </w:pPr>
            <w:r>
              <w:rPr>
                <w:rFonts w:eastAsia="Times New Roman" w:cstheme="minorHAnsi"/>
                <w:color w:val="000000"/>
                <w:sz w:val="20"/>
                <w:szCs w:val="20"/>
              </w:rPr>
              <w:t>5</w:t>
            </w:r>
            <w:r w:rsidRPr="00D22C8B">
              <w:rPr>
                <w:rFonts w:eastAsia="Times New Roman" w:cstheme="minorHAnsi"/>
                <w:color w:val="000000"/>
                <w:sz w:val="20"/>
                <w:szCs w:val="20"/>
              </w:rPr>
              <w:t xml:space="preserve"> lat gwarancji producenta, z czasem reakcji do następnego dnia roboczego od przyjęcia zgłoszenia, możliwość zgłaszania awarii 24x7x365 poprzez ogólnopolską linię telefoniczną producenta. </w:t>
            </w:r>
          </w:p>
          <w:p w14:paraId="36D188DD" w14:textId="77777777" w:rsidR="00670535" w:rsidRPr="00D22C8B" w:rsidRDefault="00670535" w:rsidP="00173BF8">
            <w:pPr>
              <w:rPr>
                <w:sz w:val="20"/>
                <w:szCs w:val="20"/>
              </w:rPr>
            </w:pPr>
            <w:r w:rsidRPr="00D22C8B">
              <w:rPr>
                <w:sz w:val="20"/>
                <w:szCs w:val="20"/>
              </w:rPr>
              <w:t xml:space="preserve">Zamawiający wymaga od podmiotu realizującego serwis lub producenta sprzętu dołączenia do oferty oświadczenia, że w przypadku wystąpienia awarii dysku twardego w urządzeniu objętym aktywnym wparciem technicznym, uszkodzony dysk twardy pozostaje u Zamawiającego. </w:t>
            </w:r>
          </w:p>
          <w:p w14:paraId="1F7C5DCE" w14:textId="77777777" w:rsidR="00670535" w:rsidRPr="00D22C8B" w:rsidRDefault="00670535" w:rsidP="00173BF8">
            <w:pPr>
              <w:jc w:val="both"/>
              <w:rPr>
                <w:sz w:val="20"/>
                <w:szCs w:val="20"/>
              </w:rPr>
            </w:pPr>
            <w:r w:rsidRPr="00D22C8B">
              <w:rPr>
                <w:sz w:val="20"/>
                <w:szCs w:val="20"/>
              </w:rPr>
              <w:t>Firma serwisująca musi posiadać ISO 9001:2008 na świadczenie usług serwisowych oraz posiadać autoryzacje producenta urządzeń – dokumenty potwierdzające należy załączyć do oferty.</w:t>
            </w:r>
          </w:p>
          <w:p w14:paraId="0127614F" w14:textId="77777777" w:rsidR="00670535" w:rsidRPr="00D22C8B" w:rsidRDefault="00670535" w:rsidP="00173BF8">
            <w:pPr>
              <w:jc w:val="both"/>
              <w:rPr>
                <w:sz w:val="20"/>
                <w:szCs w:val="20"/>
              </w:rPr>
            </w:pPr>
            <w:r w:rsidRPr="00D22C8B">
              <w:rPr>
                <w:sz w:val="20"/>
                <w:szCs w:val="20"/>
              </w:rPr>
              <w:t>Wymagane dołączenie do oferty oświadczenia Producenta potwierdzając, że Serwis urządzeń będzie realizowany bezpośrednio przez Producenta i/lub we współpracy z Autoryzowanym Partnerem Serwisowym Producenta.</w:t>
            </w:r>
          </w:p>
          <w:p w14:paraId="5ECCD363" w14:textId="77777777" w:rsidR="00670535" w:rsidRPr="00D22C8B" w:rsidRDefault="00670535" w:rsidP="00173BF8">
            <w:pPr>
              <w:spacing w:after="0" w:line="240" w:lineRule="auto"/>
              <w:rPr>
                <w:rFonts w:eastAsia="Times New Roman" w:cstheme="minorHAnsi"/>
                <w:color w:val="000000"/>
                <w:sz w:val="20"/>
                <w:szCs w:val="20"/>
              </w:rPr>
            </w:pPr>
            <w:r w:rsidRPr="00D22C8B">
              <w:rPr>
                <w:rFonts w:eastAsia="Times New Roman" w:cstheme="minorHAnsi"/>
                <w:color w:val="000000"/>
                <w:sz w:val="20"/>
                <w:szCs w:val="20"/>
              </w:rPr>
              <w:t>Możliwość rozszerzenia gwarancji przez producenta do 7 lat.</w:t>
            </w:r>
          </w:p>
          <w:p w14:paraId="26119FDA" w14:textId="6562FEA2" w:rsidR="00670535" w:rsidRPr="00B77503" w:rsidRDefault="00670535" w:rsidP="00173BF8">
            <w:pPr>
              <w:rPr>
                <w:color w:val="000000" w:themeColor="text1"/>
                <w:sz w:val="20"/>
                <w:szCs w:val="20"/>
              </w:rPr>
            </w:pPr>
          </w:p>
        </w:tc>
        <w:tc>
          <w:tcPr>
            <w:tcW w:w="4607" w:type="dxa"/>
            <w:tcBorders>
              <w:top w:val="single" w:sz="4" w:space="0" w:color="auto"/>
              <w:left w:val="single" w:sz="4" w:space="0" w:color="auto"/>
              <w:bottom w:val="single" w:sz="4" w:space="0" w:color="auto"/>
              <w:right w:val="single" w:sz="4" w:space="0" w:color="auto"/>
            </w:tcBorders>
          </w:tcPr>
          <w:p w14:paraId="0D2E24D2" w14:textId="77777777" w:rsidR="00670535" w:rsidRDefault="00670535" w:rsidP="00173BF8">
            <w:pPr>
              <w:rPr>
                <w:rFonts w:eastAsia="Times New Roman" w:cstheme="minorHAnsi"/>
                <w:color w:val="000000"/>
                <w:sz w:val="20"/>
                <w:szCs w:val="20"/>
              </w:rPr>
            </w:pPr>
          </w:p>
        </w:tc>
      </w:tr>
      <w:tr w:rsidR="00670535" w:rsidRPr="00A06B95" w14:paraId="30767867" w14:textId="77777777" w:rsidTr="00173BF8">
        <w:trPr>
          <w:trHeight w:val="230"/>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50CA5854" w14:textId="77777777" w:rsidR="00670535" w:rsidRDefault="00670535" w:rsidP="00173BF8">
            <w:pPr>
              <w:jc w:val="center"/>
              <w:rPr>
                <w:rFonts w:ascii="Calibri" w:hAnsi="Calibri"/>
                <w:b/>
                <w:sz w:val="20"/>
                <w:szCs w:val="20"/>
              </w:rPr>
            </w:pPr>
            <w:r>
              <w:rPr>
                <w:rFonts w:ascii="Calibri" w:hAnsi="Calibri"/>
                <w:b/>
                <w:sz w:val="20"/>
                <w:szCs w:val="20"/>
              </w:rPr>
              <w:t>Dokumentacja użytkownika</w:t>
            </w:r>
          </w:p>
        </w:tc>
        <w:tc>
          <w:tcPr>
            <w:tcW w:w="4607" w:type="dxa"/>
            <w:tcBorders>
              <w:top w:val="single" w:sz="4" w:space="0" w:color="auto"/>
              <w:left w:val="single" w:sz="4" w:space="0" w:color="auto"/>
              <w:bottom w:val="single" w:sz="4" w:space="0" w:color="auto"/>
              <w:right w:val="single" w:sz="4" w:space="0" w:color="auto"/>
            </w:tcBorders>
            <w:vAlign w:val="center"/>
            <w:hideMark/>
          </w:tcPr>
          <w:p w14:paraId="7DAB6C79" w14:textId="77777777" w:rsidR="00670535" w:rsidRDefault="00670535" w:rsidP="00173BF8">
            <w:pPr>
              <w:rPr>
                <w:rFonts w:ascii="Calibri" w:hAnsi="Calibri"/>
                <w:sz w:val="20"/>
                <w:szCs w:val="20"/>
              </w:rPr>
            </w:pPr>
            <w:r>
              <w:rPr>
                <w:rFonts w:ascii="Calibri" w:hAnsi="Calibri"/>
                <w:sz w:val="20"/>
                <w:szCs w:val="20"/>
              </w:rPr>
              <w:t>Zamawiający wymaga dokumentacji w języku polskim lub angi</w:t>
            </w:r>
            <w:r>
              <w:rPr>
                <w:rFonts w:ascii="Calibri" w:hAnsi="Calibri"/>
                <w:i/>
                <w:sz w:val="20"/>
                <w:szCs w:val="20"/>
              </w:rPr>
              <w:t>e</w:t>
            </w:r>
            <w:r>
              <w:rPr>
                <w:rFonts w:ascii="Calibri" w:hAnsi="Calibri"/>
                <w:sz w:val="20"/>
                <w:szCs w:val="20"/>
              </w:rPr>
              <w:t>lskim.</w:t>
            </w:r>
          </w:p>
          <w:p w14:paraId="346D559E" w14:textId="77777777" w:rsidR="00670535" w:rsidRDefault="00670535" w:rsidP="00173BF8">
            <w:pPr>
              <w:rPr>
                <w:rFonts w:ascii="Calibri" w:hAnsi="Calibri"/>
                <w:sz w:val="20"/>
                <w:szCs w:val="20"/>
              </w:rPr>
            </w:pPr>
            <w:r>
              <w:rPr>
                <w:rFonts w:ascii="Calibri" w:hAnsi="Calibri"/>
                <w:bCs/>
                <w:sz w:val="20"/>
                <w:szCs w:val="20"/>
              </w:rPr>
              <w:t>Możliwość telefonicznego sprawdzenia konfiguracji sprzętowej serwera oraz warunków gwarancji po podaniu numeru seryjnego bezpośrednio u producenta lub jego przedstawiciela.</w:t>
            </w:r>
          </w:p>
        </w:tc>
        <w:tc>
          <w:tcPr>
            <w:tcW w:w="4607" w:type="dxa"/>
            <w:tcBorders>
              <w:top w:val="single" w:sz="4" w:space="0" w:color="auto"/>
              <w:left w:val="single" w:sz="4" w:space="0" w:color="auto"/>
              <w:bottom w:val="single" w:sz="4" w:space="0" w:color="auto"/>
              <w:right w:val="single" w:sz="4" w:space="0" w:color="auto"/>
            </w:tcBorders>
          </w:tcPr>
          <w:p w14:paraId="617A6B62" w14:textId="77777777" w:rsidR="00670535" w:rsidRDefault="00670535" w:rsidP="00173BF8">
            <w:pPr>
              <w:rPr>
                <w:rFonts w:ascii="Calibri" w:hAnsi="Calibri"/>
                <w:sz w:val="20"/>
                <w:szCs w:val="20"/>
              </w:rPr>
            </w:pPr>
          </w:p>
        </w:tc>
      </w:tr>
    </w:tbl>
    <w:p w14:paraId="4BF5CD2D" w14:textId="77777777" w:rsidR="00670535" w:rsidRDefault="00670535" w:rsidP="00670535"/>
    <w:p w14:paraId="15452E6C" w14:textId="77777777" w:rsidR="00670535" w:rsidRDefault="00670535">
      <w:r>
        <w:br w:type="page"/>
      </w:r>
    </w:p>
    <w:p w14:paraId="2FCD154F" w14:textId="573487A8" w:rsidR="00670535" w:rsidRDefault="00670535" w:rsidP="00670535">
      <w:pPr>
        <w:pStyle w:val="Akapitzlist"/>
        <w:numPr>
          <w:ilvl w:val="0"/>
          <w:numId w:val="1"/>
        </w:numPr>
      </w:pPr>
      <w:r>
        <w:lastRenderedPageBreak/>
        <w:t>UTM</w:t>
      </w:r>
    </w:p>
    <w:p w14:paraId="69B748FF" w14:textId="77777777" w:rsidR="00670535" w:rsidRDefault="00670535" w:rsidP="00670535">
      <w:r>
        <w:t>Producent: …………………………………….</w:t>
      </w:r>
    </w:p>
    <w:p w14:paraId="37783B8C" w14:textId="77777777" w:rsidR="00670535" w:rsidRDefault="00670535" w:rsidP="00670535">
      <w:r>
        <w:t>Model: …………………………………….</w:t>
      </w:r>
    </w:p>
    <w:p w14:paraId="1A914CB1" w14:textId="77777777" w:rsidR="00670535" w:rsidRDefault="00670535" w:rsidP="00670535">
      <w:r>
        <w:t xml:space="preserve">Ilość:  1 szt. </w:t>
      </w:r>
    </w:p>
    <w:tbl>
      <w:tblPr>
        <w:tblW w:w="59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656"/>
        <w:gridCol w:w="4554"/>
        <w:gridCol w:w="4557"/>
      </w:tblGrid>
      <w:tr w:rsidR="00670535" w:rsidRPr="00436348" w14:paraId="766E8D1C" w14:textId="77777777" w:rsidTr="00173BF8">
        <w:trPr>
          <w:trHeight w:val="733"/>
          <w:jc w:val="center"/>
        </w:trPr>
        <w:tc>
          <w:tcPr>
            <w:tcW w:w="769" w:type="pct"/>
            <w:shd w:val="clear" w:color="auto" w:fill="auto"/>
            <w:vAlign w:val="center"/>
          </w:tcPr>
          <w:p w14:paraId="5337EC2E" w14:textId="77777777" w:rsidR="00670535" w:rsidRPr="00896003" w:rsidRDefault="00670535" w:rsidP="00173BF8">
            <w:pPr>
              <w:jc w:val="center"/>
              <w:rPr>
                <w:rFonts w:ascii="Calibri" w:hAnsi="Calibri"/>
                <w:b/>
                <w:sz w:val="20"/>
                <w:szCs w:val="20"/>
              </w:rPr>
            </w:pPr>
            <w:r w:rsidRPr="00896003">
              <w:rPr>
                <w:rFonts w:ascii="Calibri" w:hAnsi="Calibri"/>
                <w:b/>
                <w:sz w:val="20"/>
                <w:szCs w:val="20"/>
              </w:rPr>
              <w:t xml:space="preserve">Nazwa </w:t>
            </w:r>
          </w:p>
        </w:tc>
        <w:tc>
          <w:tcPr>
            <w:tcW w:w="2115" w:type="pct"/>
            <w:shd w:val="clear" w:color="auto" w:fill="auto"/>
            <w:vAlign w:val="center"/>
          </w:tcPr>
          <w:p w14:paraId="236C7E4C" w14:textId="77777777" w:rsidR="00670535" w:rsidRPr="00436348" w:rsidRDefault="00670535" w:rsidP="00173BF8">
            <w:pPr>
              <w:ind w:left="-71"/>
              <w:jc w:val="center"/>
              <w:rPr>
                <w:rFonts w:asciiTheme="majorHAnsi" w:hAnsiTheme="majorHAnsi" w:cs="Arial"/>
                <w:b/>
                <w:sz w:val="20"/>
              </w:rPr>
            </w:pPr>
            <w:r w:rsidRPr="00436348">
              <w:rPr>
                <w:rFonts w:asciiTheme="majorHAnsi" w:hAnsiTheme="majorHAnsi" w:cs="Arial"/>
                <w:b/>
                <w:sz w:val="20"/>
              </w:rPr>
              <w:t xml:space="preserve">Wymagane minimalne parametry techniczne </w:t>
            </w:r>
          </w:p>
        </w:tc>
        <w:tc>
          <w:tcPr>
            <w:tcW w:w="2116" w:type="pct"/>
          </w:tcPr>
          <w:p w14:paraId="1435FE6E" w14:textId="77777777" w:rsidR="00670535" w:rsidRPr="00436348" w:rsidRDefault="00670535" w:rsidP="00173BF8">
            <w:pPr>
              <w:ind w:left="-71"/>
              <w:jc w:val="center"/>
              <w:rPr>
                <w:rFonts w:asciiTheme="majorHAnsi" w:hAnsiTheme="majorHAnsi" w:cs="Arial"/>
                <w:b/>
                <w:sz w:val="20"/>
              </w:rPr>
            </w:pPr>
            <w:r>
              <w:rPr>
                <w:rFonts w:asciiTheme="majorHAnsi" w:hAnsiTheme="majorHAnsi" w:cs="Arial"/>
                <w:b/>
                <w:sz w:val="20"/>
              </w:rPr>
              <w:t>Oferowany parametr</w:t>
            </w:r>
          </w:p>
        </w:tc>
      </w:tr>
      <w:tr w:rsidR="00670535" w:rsidRPr="00436348" w14:paraId="3DC2AC4C" w14:textId="77777777" w:rsidTr="00173BF8">
        <w:trPr>
          <w:trHeight w:val="284"/>
          <w:jc w:val="center"/>
        </w:trPr>
        <w:tc>
          <w:tcPr>
            <w:tcW w:w="769" w:type="pct"/>
            <w:shd w:val="clear" w:color="auto" w:fill="auto"/>
          </w:tcPr>
          <w:p w14:paraId="0A28727F" w14:textId="77777777" w:rsidR="00670535" w:rsidRPr="00896003" w:rsidRDefault="00670535" w:rsidP="00173BF8">
            <w:pPr>
              <w:jc w:val="center"/>
              <w:rPr>
                <w:rFonts w:ascii="Calibri" w:hAnsi="Calibri"/>
                <w:b/>
                <w:sz w:val="20"/>
                <w:szCs w:val="20"/>
              </w:rPr>
            </w:pPr>
            <w:r>
              <w:rPr>
                <w:rFonts w:ascii="Calibri" w:hAnsi="Calibri"/>
                <w:b/>
                <w:sz w:val="20"/>
                <w:szCs w:val="20"/>
              </w:rPr>
              <w:t>Urządzenie</w:t>
            </w:r>
          </w:p>
        </w:tc>
        <w:tc>
          <w:tcPr>
            <w:tcW w:w="2115" w:type="pct"/>
          </w:tcPr>
          <w:p w14:paraId="4CBD2769" w14:textId="77777777" w:rsidR="00670535" w:rsidRPr="0095154A" w:rsidRDefault="00670535" w:rsidP="00173BF8">
            <w:pPr>
              <w:pStyle w:val="Tretekstu"/>
              <w:rPr>
                <w:rFonts w:asciiTheme="minorHAnsi" w:hAnsiTheme="minorHAnsi" w:cstheme="minorHAnsi"/>
                <w:b w:val="0"/>
                <w:sz w:val="20"/>
              </w:rPr>
            </w:pPr>
            <w:r w:rsidRPr="0095154A">
              <w:rPr>
                <w:rFonts w:asciiTheme="minorHAnsi" w:hAnsiTheme="minorHAnsi" w:cstheme="minorHAnsi"/>
                <w:b w:val="0"/>
                <w:sz w:val="20"/>
              </w:rPr>
              <w:t>OBSŁUGA SIECI</w:t>
            </w:r>
          </w:p>
          <w:p w14:paraId="0F9DC69B" w14:textId="77777777" w:rsidR="00670535" w:rsidRPr="0095154A" w:rsidRDefault="00670535" w:rsidP="00173BF8">
            <w:pPr>
              <w:pStyle w:val="Tretekstu"/>
              <w:ind w:left="360"/>
              <w:rPr>
                <w:rFonts w:asciiTheme="minorHAnsi" w:hAnsiTheme="minorHAnsi" w:cstheme="minorHAnsi"/>
                <w:b w:val="0"/>
                <w:bCs w:val="0"/>
                <w:sz w:val="20"/>
              </w:rPr>
            </w:pPr>
          </w:p>
          <w:p w14:paraId="32D8EB85" w14:textId="77777777" w:rsidR="00670535" w:rsidRPr="0095154A" w:rsidRDefault="00670535" w:rsidP="00173BF8">
            <w:pPr>
              <w:pStyle w:val="Tretekstu"/>
              <w:numPr>
                <w:ilvl w:val="0"/>
                <w:numId w:val="22"/>
              </w:numPr>
              <w:tabs>
                <w:tab w:val="left" w:pos="720"/>
              </w:tabs>
              <w:rPr>
                <w:rFonts w:asciiTheme="minorHAnsi" w:hAnsiTheme="minorHAnsi" w:cstheme="minorHAnsi"/>
                <w:b w:val="0"/>
                <w:bCs w:val="0"/>
                <w:sz w:val="20"/>
              </w:rPr>
            </w:pPr>
            <w:r w:rsidRPr="0095154A">
              <w:rPr>
                <w:rFonts w:asciiTheme="minorHAnsi" w:hAnsiTheme="minorHAnsi" w:cstheme="minorHAnsi"/>
                <w:b w:val="0"/>
                <w:bCs w:val="0"/>
                <w:sz w:val="20"/>
              </w:rPr>
              <w:t>Urządzenie ma posiadać wsparcie dla protokołu IPv4 oraz IPv6 co najmniej na poziomie konfiguracji adresów dla interfejsów, routingu, firewall, systemu IPS oraz usług sieciowych takich jak np. DHCP.</w:t>
            </w:r>
          </w:p>
          <w:p w14:paraId="46D02488" w14:textId="77777777" w:rsidR="00670535" w:rsidRPr="0095154A" w:rsidRDefault="00670535" w:rsidP="00173BF8">
            <w:pPr>
              <w:pStyle w:val="Tretekstu"/>
              <w:tabs>
                <w:tab w:val="left" w:pos="720"/>
              </w:tabs>
              <w:rPr>
                <w:rFonts w:asciiTheme="minorHAnsi" w:hAnsiTheme="minorHAnsi" w:cstheme="minorHAnsi"/>
                <w:b w:val="0"/>
                <w:bCs w:val="0"/>
                <w:sz w:val="20"/>
              </w:rPr>
            </w:pPr>
          </w:p>
          <w:p w14:paraId="3A165FBB" w14:textId="77777777" w:rsidR="00670535" w:rsidRPr="0095154A" w:rsidRDefault="00670535" w:rsidP="00173BF8">
            <w:pPr>
              <w:pStyle w:val="Tretekstu"/>
              <w:rPr>
                <w:rFonts w:asciiTheme="minorHAnsi" w:hAnsiTheme="minorHAnsi" w:cstheme="minorHAnsi"/>
                <w:b w:val="0"/>
                <w:sz w:val="20"/>
              </w:rPr>
            </w:pPr>
            <w:r w:rsidRPr="0095154A">
              <w:rPr>
                <w:rFonts w:asciiTheme="minorHAnsi" w:hAnsiTheme="minorHAnsi" w:cstheme="minorHAnsi"/>
                <w:b w:val="0"/>
                <w:sz w:val="20"/>
              </w:rPr>
              <w:t>ZAPORA KORPORACYJNA (Firewall)</w:t>
            </w:r>
          </w:p>
          <w:p w14:paraId="0763591C" w14:textId="77777777" w:rsidR="00670535" w:rsidRPr="0095154A" w:rsidRDefault="00670535" w:rsidP="00173BF8">
            <w:pPr>
              <w:pStyle w:val="Tretekstu"/>
              <w:tabs>
                <w:tab w:val="left" w:pos="720"/>
              </w:tabs>
              <w:rPr>
                <w:rFonts w:asciiTheme="minorHAnsi" w:hAnsiTheme="minorHAnsi" w:cstheme="minorHAnsi"/>
                <w:b w:val="0"/>
                <w:bCs w:val="0"/>
                <w:sz w:val="20"/>
              </w:rPr>
            </w:pPr>
          </w:p>
          <w:p w14:paraId="095E484A" w14:textId="77777777" w:rsidR="00670535" w:rsidRPr="0095154A" w:rsidRDefault="00670535" w:rsidP="00173BF8">
            <w:pPr>
              <w:pStyle w:val="Tretekstu"/>
              <w:numPr>
                <w:ilvl w:val="0"/>
                <w:numId w:val="22"/>
              </w:numPr>
              <w:tabs>
                <w:tab w:val="left" w:pos="720"/>
              </w:tabs>
              <w:rPr>
                <w:rFonts w:asciiTheme="minorHAnsi" w:hAnsiTheme="minorHAnsi" w:cstheme="minorHAnsi"/>
                <w:b w:val="0"/>
                <w:bCs w:val="0"/>
                <w:sz w:val="20"/>
              </w:rPr>
            </w:pPr>
            <w:r w:rsidRPr="0095154A">
              <w:rPr>
                <w:rFonts w:asciiTheme="minorHAnsi" w:hAnsiTheme="minorHAnsi" w:cstheme="minorHAnsi"/>
                <w:b w:val="0"/>
                <w:sz w:val="20"/>
              </w:rPr>
              <w:t xml:space="preserve">Urządzenie ma być wyposażone w Firewall klasy </w:t>
            </w:r>
            <w:proofErr w:type="spellStart"/>
            <w:r w:rsidRPr="0095154A">
              <w:rPr>
                <w:rFonts w:asciiTheme="minorHAnsi" w:hAnsiTheme="minorHAnsi" w:cstheme="minorHAnsi"/>
                <w:b w:val="0"/>
                <w:sz w:val="20"/>
              </w:rPr>
              <w:t>Stateful</w:t>
            </w:r>
            <w:proofErr w:type="spellEnd"/>
            <w:r w:rsidRPr="0095154A">
              <w:rPr>
                <w:rFonts w:asciiTheme="minorHAnsi" w:hAnsiTheme="minorHAnsi" w:cstheme="minorHAnsi"/>
                <w:b w:val="0"/>
                <w:sz w:val="20"/>
              </w:rPr>
              <w:t xml:space="preserve"> </w:t>
            </w:r>
            <w:proofErr w:type="spellStart"/>
            <w:r w:rsidRPr="0095154A">
              <w:rPr>
                <w:rFonts w:asciiTheme="minorHAnsi" w:hAnsiTheme="minorHAnsi" w:cstheme="minorHAnsi"/>
                <w:b w:val="0"/>
                <w:sz w:val="20"/>
              </w:rPr>
              <w:t>Inspection</w:t>
            </w:r>
            <w:proofErr w:type="spellEnd"/>
            <w:r w:rsidRPr="0095154A">
              <w:rPr>
                <w:rFonts w:asciiTheme="minorHAnsi" w:hAnsiTheme="minorHAnsi" w:cstheme="minorHAnsi"/>
                <w:b w:val="0"/>
                <w:sz w:val="20"/>
              </w:rPr>
              <w:t>.</w:t>
            </w:r>
          </w:p>
          <w:p w14:paraId="0107EC72" w14:textId="77777777" w:rsidR="00670535" w:rsidRPr="0095154A" w:rsidRDefault="00670535" w:rsidP="00173BF8">
            <w:pPr>
              <w:pStyle w:val="Tretekstu"/>
              <w:numPr>
                <w:ilvl w:val="0"/>
                <w:numId w:val="22"/>
              </w:numPr>
              <w:rPr>
                <w:rFonts w:asciiTheme="minorHAnsi" w:hAnsiTheme="minorHAnsi" w:cstheme="minorHAnsi"/>
                <w:b w:val="0"/>
                <w:sz w:val="20"/>
              </w:rPr>
            </w:pPr>
            <w:r w:rsidRPr="0095154A">
              <w:rPr>
                <w:rFonts w:asciiTheme="minorHAnsi" w:hAnsiTheme="minorHAnsi" w:cstheme="minorHAnsi"/>
                <w:b w:val="0"/>
                <w:sz w:val="20"/>
              </w:rPr>
              <w:t>Urządzenie ma obsługiwać translacje adresów NAT n:1, NAT 1:1 oraz PAT.</w:t>
            </w:r>
          </w:p>
          <w:p w14:paraId="28066F50"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 xml:space="preserve">Urządzenie ma dawać możliwość ustawienia trybu pracy jako router warstwy trzeciej, jako </w:t>
            </w:r>
            <w:proofErr w:type="spellStart"/>
            <w:r w:rsidRPr="0095154A">
              <w:rPr>
                <w:rFonts w:cstheme="minorHAnsi"/>
                <w:sz w:val="20"/>
                <w:szCs w:val="20"/>
              </w:rPr>
              <w:t>bridge</w:t>
            </w:r>
            <w:proofErr w:type="spellEnd"/>
            <w:r w:rsidRPr="0095154A">
              <w:rPr>
                <w:rFonts w:cstheme="minorHAnsi"/>
                <w:sz w:val="20"/>
                <w:szCs w:val="20"/>
              </w:rPr>
              <w:t xml:space="preserve"> warstwy drugiej oraz hybrydowo (częściowo jako router, a częściowo jako </w:t>
            </w:r>
            <w:proofErr w:type="spellStart"/>
            <w:r w:rsidRPr="0095154A">
              <w:rPr>
                <w:rFonts w:cstheme="minorHAnsi"/>
                <w:sz w:val="20"/>
                <w:szCs w:val="20"/>
              </w:rPr>
              <w:t>bridge</w:t>
            </w:r>
            <w:proofErr w:type="spellEnd"/>
            <w:r w:rsidRPr="0095154A">
              <w:rPr>
                <w:rFonts w:cstheme="minorHAnsi"/>
                <w:sz w:val="20"/>
                <w:szCs w:val="20"/>
              </w:rPr>
              <w:t>).</w:t>
            </w:r>
          </w:p>
          <w:p w14:paraId="19E915C0"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Interface (GUI) do konfiguracji firewall ma umożliwiać tworzenie odpowiednich reguł przy użyciu prekonfigurowanych obiektów. Przy zastosowaniu takiej technologii osoba administrująca ma mieć możliwość określania parametrów pojedynczej reguły (adres źródłowy, adres docelowy etc.) przy wykorzystaniu obiektów określających ich logiczne przeznaczenie.</w:t>
            </w:r>
          </w:p>
          <w:p w14:paraId="1DF422E2"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 xml:space="preserve">Administrator musi mieć możliwość budowania reguł firewall na podstawie: interfejsów wejściowych i wyjściowych ruchu, źródłowego adresu IP, docelowego adresu IP, </w:t>
            </w:r>
            <w:proofErr w:type="spellStart"/>
            <w:r w:rsidRPr="0095154A">
              <w:rPr>
                <w:rFonts w:cstheme="minorHAnsi"/>
                <w:sz w:val="20"/>
                <w:szCs w:val="20"/>
              </w:rPr>
              <w:t>geolokacji</w:t>
            </w:r>
            <w:proofErr w:type="spellEnd"/>
            <w:r w:rsidRPr="0095154A">
              <w:rPr>
                <w:rFonts w:cstheme="minorHAnsi"/>
                <w:sz w:val="20"/>
                <w:szCs w:val="20"/>
              </w:rPr>
              <w:t xml:space="preserve"> hosta źródłowego bądź docelowego, reputacji hosta, użytkownika bądź grupy bazy LDAP, pola DSCP nagłówka pakietu, godziny oraz dnia nawiązywania połączenia.</w:t>
            </w:r>
          </w:p>
          <w:p w14:paraId="39EAF5CE"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Rozwiązanie musi umożliwiać między innymi filtrowanie jedynie na poziomie warstwy 2 modelu OSI tj. na podstawie adresów mac.</w:t>
            </w:r>
          </w:p>
          <w:p w14:paraId="05E4BCCA" w14:textId="77777777" w:rsidR="00670535" w:rsidRPr="0095154A" w:rsidRDefault="00670535" w:rsidP="00173BF8">
            <w:pPr>
              <w:pStyle w:val="Tekstpodstawowy"/>
              <w:numPr>
                <w:ilvl w:val="0"/>
                <w:numId w:val="22"/>
              </w:numPr>
              <w:rPr>
                <w:rFonts w:asciiTheme="minorHAnsi" w:hAnsiTheme="minorHAnsi" w:cstheme="minorHAnsi"/>
                <w:b w:val="0"/>
                <w:bCs w:val="0"/>
                <w:sz w:val="20"/>
              </w:rPr>
            </w:pPr>
            <w:r w:rsidRPr="0095154A">
              <w:rPr>
                <w:rFonts w:asciiTheme="minorHAnsi" w:hAnsiTheme="minorHAnsi" w:cstheme="minorHAnsi"/>
                <w:b w:val="0"/>
                <w:bCs w:val="0"/>
                <w:sz w:val="20"/>
              </w:rPr>
              <w:t>Administrator ma możliwość zdefiniowania minimum 10 różnych, niezależnie konfigurowalnych, zestawów reguł firewall.</w:t>
            </w:r>
          </w:p>
          <w:p w14:paraId="332B3E31" w14:textId="77777777" w:rsidR="00670535" w:rsidRPr="0095154A" w:rsidRDefault="00670535" w:rsidP="00173BF8">
            <w:pPr>
              <w:pStyle w:val="Tretekstu"/>
              <w:numPr>
                <w:ilvl w:val="0"/>
                <w:numId w:val="22"/>
              </w:numPr>
              <w:rPr>
                <w:rFonts w:asciiTheme="minorHAnsi" w:hAnsiTheme="minorHAnsi" w:cstheme="minorHAnsi"/>
                <w:b w:val="0"/>
                <w:bCs w:val="0"/>
                <w:sz w:val="20"/>
              </w:rPr>
            </w:pPr>
            <w:r w:rsidRPr="0095154A">
              <w:rPr>
                <w:rFonts w:asciiTheme="minorHAnsi" w:hAnsiTheme="minorHAnsi" w:cstheme="minorHAnsi"/>
                <w:b w:val="0"/>
                <w:sz w:val="20"/>
              </w:rPr>
              <w:t>Edytor reguł firewall ma posiadać wbudowany analizator reguł, który eliminuje sprzeczności w konfiguracji reguł lub wskazuje na użycie nieistniejących elementów (obiektów).</w:t>
            </w:r>
          </w:p>
          <w:p w14:paraId="1CFDA91B"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lastRenderedPageBreak/>
              <w:t>Firewall ma umożliwiać uwierzytelnienie i autoryzację użytkowników w oparciu o bazę lokalną, zewnętrzny serwer RADIUS, LDAP (wewnętrzny i zewnętrzny) lub przy współpracy z uwierzytelnieniem Windows 2k (</w:t>
            </w:r>
            <w:proofErr w:type="spellStart"/>
            <w:r w:rsidRPr="0095154A">
              <w:rPr>
                <w:rFonts w:cstheme="minorHAnsi"/>
                <w:sz w:val="20"/>
                <w:szCs w:val="20"/>
              </w:rPr>
              <w:t>Kerberos</w:t>
            </w:r>
            <w:proofErr w:type="spellEnd"/>
            <w:r w:rsidRPr="0095154A">
              <w:rPr>
                <w:rFonts w:cstheme="minorHAnsi"/>
                <w:sz w:val="20"/>
                <w:szCs w:val="20"/>
              </w:rPr>
              <w:t>).</w:t>
            </w:r>
          </w:p>
          <w:p w14:paraId="4A4D3957" w14:textId="77777777" w:rsidR="00670535" w:rsidRPr="0095154A" w:rsidRDefault="00670535" w:rsidP="00173BF8">
            <w:pPr>
              <w:pStyle w:val="Tretekstu"/>
              <w:ind w:left="360"/>
              <w:rPr>
                <w:rFonts w:asciiTheme="minorHAnsi" w:hAnsiTheme="minorHAnsi" w:cstheme="minorHAnsi"/>
                <w:b w:val="0"/>
                <w:sz w:val="20"/>
              </w:rPr>
            </w:pPr>
          </w:p>
          <w:p w14:paraId="0F9D91DB" w14:textId="77777777" w:rsidR="00670535" w:rsidRPr="0095154A" w:rsidRDefault="00670535" w:rsidP="00173BF8">
            <w:pPr>
              <w:pStyle w:val="Tretekstu"/>
              <w:rPr>
                <w:rFonts w:asciiTheme="minorHAnsi" w:hAnsiTheme="minorHAnsi" w:cstheme="minorHAnsi"/>
                <w:b w:val="0"/>
                <w:bCs w:val="0"/>
                <w:sz w:val="20"/>
              </w:rPr>
            </w:pPr>
            <w:r w:rsidRPr="0095154A">
              <w:rPr>
                <w:rFonts w:asciiTheme="minorHAnsi" w:hAnsiTheme="minorHAnsi" w:cstheme="minorHAnsi"/>
                <w:b w:val="0"/>
                <w:bCs w:val="0"/>
                <w:sz w:val="20"/>
              </w:rPr>
              <w:t>INTRUSION PREVENTION SYSTEM (IPS)</w:t>
            </w:r>
          </w:p>
          <w:p w14:paraId="2AF12A78" w14:textId="77777777" w:rsidR="00670535" w:rsidRPr="0095154A" w:rsidRDefault="00670535" w:rsidP="00173BF8">
            <w:pPr>
              <w:pStyle w:val="Tretekstu"/>
              <w:ind w:left="360"/>
              <w:rPr>
                <w:rFonts w:asciiTheme="minorHAnsi" w:hAnsiTheme="minorHAnsi" w:cstheme="minorHAnsi"/>
                <w:b w:val="0"/>
                <w:sz w:val="20"/>
              </w:rPr>
            </w:pPr>
          </w:p>
          <w:p w14:paraId="00F70202" w14:textId="77777777" w:rsidR="00670535" w:rsidRPr="0095154A" w:rsidRDefault="00670535" w:rsidP="00173BF8">
            <w:pPr>
              <w:numPr>
                <w:ilvl w:val="0"/>
                <w:numId w:val="22"/>
              </w:numPr>
              <w:spacing w:after="0" w:line="240" w:lineRule="auto"/>
              <w:rPr>
                <w:rFonts w:cstheme="minorHAnsi"/>
                <w:bCs/>
                <w:sz w:val="20"/>
                <w:szCs w:val="20"/>
              </w:rPr>
            </w:pPr>
            <w:r w:rsidRPr="0095154A">
              <w:rPr>
                <w:rFonts w:cstheme="minorHAnsi"/>
                <w:sz w:val="20"/>
                <w:szCs w:val="20"/>
              </w:rPr>
              <w:t xml:space="preserve">System detekcji i prewencji włamań (IPS) ma być zaimplementowany w jądrze systemu i ma wykrywać włamania oraz anomalia w ruchu sieciowym przy pomocy </w:t>
            </w:r>
            <w:r w:rsidRPr="0095154A">
              <w:rPr>
                <w:rFonts w:cstheme="minorHAnsi"/>
                <w:bCs/>
                <w:sz w:val="20"/>
                <w:szCs w:val="20"/>
              </w:rPr>
              <w:t>analizy protokołów</w:t>
            </w:r>
            <w:r w:rsidRPr="0095154A">
              <w:rPr>
                <w:rFonts w:cstheme="minorHAnsi"/>
                <w:sz w:val="20"/>
                <w:szCs w:val="20"/>
              </w:rPr>
              <w:t>, a</w:t>
            </w:r>
            <w:r w:rsidRPr="0095154A">
              <w:rPr>
                <w:rFonts w:cstheme="minorHAnsi"/>
                <w:bCs/>
                <w:sz w:val="20"/>
                <w:szCs w:val="20"/>
              </w:rPr>
              <w:t>nalizy heurystycznej oraz analizy w oparciu o sygnatury kontekstowe</w:t>
            </w:r>
            <w:r w:rsidRPr="0095154A">
              <w:rPr>
                <w:rFonts w:cstheme="minorHAnsi"/>
                <w:sz w:val="20"/>
                <w:szCs w:val="20"/>
              </w:rPr>
              <w:t>.</w:t>
            </w:r>
          </w:p>
          <w:p w14:paraId="1F14B3FC" w14:textId="77777777" w:rsidR="00670535" w:rsidRPr="0095154A" w:rsidRDefault="00670535" w:rsidP="00173BF8">
            <w:pPr>
              <w:pStyle w:val="Tretekstu"/>
              <w:numPr>
                <w:ilvl w:val="0"/>
                <w:numId w:val="22"/>
              </w:numPr>
              <w:rPr>
                <w:rFonts w:asciiTheme="minorHAnsi" w:hAnsiTheme="minorHAnsi" w:cstheme="minorHAnsi"/>
                <w:b w:val="0"/>
                <w:sz w:val="20"/>
              </w:rPr>
            </w:pPr>
            <w:r w:rsidRPr="0095154A">
              <w:rPr>
                <w:rFonts w:asciiTheme="minorHAnsi" w:hAnsiTheme="minorHAnsi" w:cstheme="minorHAnsi"/>
                <w:b w:val="0"/>
                <w:sz w:val="20"/>
              </w:rPr>
              <w:t>Moduł IPS musi być opracowany przez producenta urządzenia. Nie dopuszcza się, aby moduł IPS pochodził od zewnętrznego dostawcy.</w:t>
            </w:r>
          </w:p>
          <w:p w14:paraId="7849994B" w14:textId="77777777" w:rsidR="00670535" w:rsidRPr="0095154A" w:rsidRDefault="00670535" w:rsidP="00173BF8">
            <w:pPr>
              <w:numPr>
                <w:ilvl w:val="0"/>
                <w:numId w:val="22"/>
              </w:numPr>
              <w:spacing w:after="0" w:line="240" w:lineRule="auto"/>
              <w:rPr>
                <w:rFonts w:cstheme="minorHAnsi"/>
                <w:bCs/>
                <w:sz w:val="20"/>
                <w:szCs w:val="20"/>
              </w:rPr>
            </w:pPr>
            <w:r w:rsidRPr="0095154A">
              <w:rPr>
                <w:rFonts w:cstheme="minorHAnsi"/>
                <w:bCs/>
                <w:sz w:val="20"/>
                <w:szCs w:val="20"/>
              </w:rPr>
              <w:t>Moduł IPS musi zabezpieczać przed co najmniej 10 000 ataków i zagrożeń.</w:t>
            </w:r>
          </w:p>
          <w:p w14:paraId="3A8ADA47" w14:textId="77777777" w:rsidR="00670535" w:rsidRPr="0095154A" w:rsidRDefault="00670535" w:rsidP="00173BF8">
            <w:pPr>
              <w:numPr>
                <w:ilvl w:val="0"/>
                <w:numId w:val="22"/>
              </w:numPr>
              <w:spacing w:after="0" w:line="240" w:lineRule="auto"/>
              <w:rPr>
                <w:rFonts w:cstheme="minorHAnsi"/>
                <w:bCs/>
                <w:sz w:val="20"/>
                <w:szCs w:val="20"/>
              </w:rPr>
            </w:pPr>
            <w:r w:rsidRPr="0095154A">
              <w:rPr>
                <w:rFonts w:cstheme="minorHAnsi"/>
                <w:bCs/>
                <w:sz w:val="20"/>
                <w:szCs w:val="20"/>
              </w:rPr>
              <w:t>Administrator musi mieć możliwość tworzenia własnych sygnatur dla systemu IPS.</w:t>
            </w:r>
          </w:p>
          <w:p w14:paraId="7BE4B9F8" w14:textId="77777777" w:rsidR="00670535" w:rsidRPr="0095154A" w:rsidRDefault="00670535" w:rsidP="00173BF8">
            <w:pPr>
              <w:pStyle w:val="Tretekstu"/>
              <w:numPr>
                <w:ilvl w:val="0"/>
                <w:numId w:val="22"/>
              </w:numPr>
              <w:rPr>
                <w:rFonts w:asciiTheme="minorHAnsi" w:hAnsiTheme="minorHAnsi" w:cstheme="minorHAnsi"/>
                <w:b w:val="0"/>
                <w:sz w:val="20"/>
              </w:rPr>
            </w:pPr>
            <w:r w:rsidRPr="0095154A">
              <w:rPr>
                <w:rFonts w:asciiTheme="minorHAnsi" w:hAnsiTheme="minorHAnsi" w:cstheme="minorHAnsi"/>
                <w:b w:val="0"/>
                <w:sz w:val="20"/>
              </w:rPr>
              <w:t>Moduł IPS ma nie tylko wykrywać, ale również usuwać szkodliwą zawartość w kodzie HTML oraz JavaScript żądanej przez użytkownika strony internetowej.</w:t>
            </w:r>
          </w:p>
          <w:p w14:paraId="10BF59AE"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Urządzenie ma mieć możliwość inspekcji ruchu tunelowanego wewnątrz protokołu SSL, co najmniej w zakresie analizy HTTPS, FTPS, POP3S oraz SMTPS.</w:t>
            </w:r>
          </w:p>
          <w:p w14:paraId="17E021FC"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Administrator urządzenia ma mieć możliwość konfiguracji jednego z trybów pracy urządzenia, to jest: IPS, IDS lub Firewall dla wybranych adresów IP (źródłowych i docelowych), użytkowników, portów (źródłowych i docelowych) oraz na podstawie pola DSCP.</w:t>
            </w:r>
          </w:p>
          <w:p w14:paraId="0C8475C0" w14:textId="77777777" w:rsidR="00670535" w:rsidRPr="0095154A" w:rsidRDefault="00670535" w:rsidP="00173BF8">
            <w:pPr>
              <w:pStyle w:val="Akapitzlist"/>
              <w:numPr>
                <w:ilvl w:val="0"/>
                <w:numId w:val="22"/>
              </w:numPr>
              <w:spacing w:after="0" w:line="240" w:lineRule="auto"/>
              <w:rPr>
                <w:rFonts w:cstheme="minorHAnsi"/>
                <w:sz w:val="20"/>
                <w:szCs w:val="20"/>
              </w:rPr>
            </w:pPr>
            <w:r w:rsidRPr="0095154A">
              <w:rPr>
                <w:rFonts w:cstheme="minorHAnsi"/>
                <w:sz w:val="20"/>
                <w:szCs w:val="20"/>
              </w:rPr>
              <w:t xml:space="preserve">Urządzenie ma mieć możliwość ochrony między innymi przed atakami typu SQL </w:t>
            </w:r>
            <w:proofErr w:type="spellStart"/>
            <w:r w:rsidRPr="0095154A">
              <w:rPr>
                <w:rFonts w:cstheme="minorHAnsi"/>
                <w:sz w:val="20"/>
                <w:szCs w:val="20"/>
              </w:rPr>
              <w:t>injection</w:t>
            </w:r>
            <w:proofErr w:type="spellEnd"/>
            <w:r w:rsidRPr="0095154A">
              <w:rPr>
                <w:rFonts w:cstheme="minorHAnsi"/>
                <w:sz w:val="20"/>
                <w:szCs w:val="20"/>
              </w:rPr>
              <w:t>, Cross Site Scripting (XSS) oraz złośliwym kodem Web2.0.</w:t>
            </w:r>
          </w:p>
          <w:p w14:paraId="50A5F8E0" w14:textId="77777777" w:rsidR="00670535" w:rsidRPr="0095154A" w:rsidRDefault="00670535" w:rsidP="00173BF8">
            <w:pPr>
              <w:pStyle w:val="Tretekstu"/>
              <w:rPr>
                <w:rFonts w:asciiTheme="minorHAnsi" w:hAnsiTheme="minorHAnsi" w:cstheme="minorHAnsi"/>
                <w:b w:val="0"/>
                <w:sz w:val="20"/>
              </w:rPr>
            </w:pPr>
          </w:p>
          <w:p w14:paraId="0A499713" w14:textId="77777777" w:rsidR="00670535" w:rsidRPr="0095154A" w:rsidRDefault="00670535" w:rsidP="00173BF8">
            <w:pPr>
              <w:pStyle w:val="Tretekstu"/>
              <w:rPr>
                <w:rFonts w:asciiTheme="minorHAnsi" w:hAnsiTheme="minorHAnsi" w:cstheme="minorHAnsi"/>
                <w:b w:val="0"/>
                <w:bCs w:val="0"/>
                <w:sz w:val="20"/>
              </w:rPr>
            </w:pPr>
            <w:r w:rsidRPr="0095154A">
              <w:rPr>
                <w:rFonts w:asciiTheme="minorHAnsi" w:hAnsiTheme="minorHAnsi" w:cstheme="minorHAnsi"/>
                <w:b w:val="0"/>
                <w:bCs w:val="0"/>
                <w:sz w:val="20"/>
              </w:rPr>
              <w:t>KSZTAŁTOWANIE PASMA (</w:t>
            </w:r>
            <w:proofErr w:type="spellStart"/>
            <w:r w:rsidRPr="0095154A">
              <w:rPr>
                <w:rFonts w:asciiTheme="minorHAnsi" w:hAnsiTheme="minorHAnsi" w:cstheme="minorHAnsi"/>
                <w:b w:val="0"/>
                <w:bCs w:val="0"/>
                <w:sz w:val="20"/>
              </w:rPr>
              <w:t>Traffic</w:t>
            </w:r>
            <w:proofErr w:type="spellEnd"/>
            <w:r w:rsidRPr="0095154A">
              <w:rPr>
                <w:rFonts w:asciiTheme="minorHAnsi" w:hAnsiTheme="minorHAnsi" w:cstheme="minorHAnsi"/>
                <w:b w:val="0"/>
                <w:bCs w:val="0"/>
                <w:sz w:val="20"/>
              </w:rPr>
              <w:t xml:space="preserve"> </w:t>
            </w:r>
            <w:proofErr w:type="spellStart"/>
            <w:r w:rsidRPr="0095154A">
              <w:rPr>
                <w:rFonts w:asciiTheme="minorHAnsi" w:hAnsiTheme="minorHAnsi" w:cstheme="minorHAnsi"/>
                <w:b w:val="0"/>
                <w:bCs w:val="0"/>
                <w:sz w:val="20"/>
              </w:rPr>
              <w:t>Shapping</w:t>
            </w:r>
            <w:proofErr w:type="spellEnd"/>
            <w:r w:rsidRPr="0095154A">
              <w:rPr>
                <w:rFonts w:asciiTheme="minorHAnsi" w:hAnsiTheme="minorHAnsi" w:cstheme="minorHAnsi"/>
                <w:b w:val="0"/>
                <w:bCs w:val="0"/>
                <w:sz w:val="20"/>
              </w:rPr>
              <w:t>)</w:t>
            </w:r>
          </w:p>
          <w:p w14:paraId="44356462" w14:textId="77777777" w:rsidR="00670535" w:rsidRPr="0095154A" w:rsidRDefault="00670535" w:rsidP="00173BF8">
            <w:pPr>
              <w:pStyle w:val="Tretekstu"/>
              <w:ind w:left="360"/>
              <w:rPr>
                <w:rFonts w:asciiTheme="minorHAnsi" w:hAnsiTheme="minorHAnsi" w:cstheme="minorHAnsi"/>
                <w:b w:val="0"/>
                <w:sz w:val="20"/>
              </w:rPr>
            </w:pPr>
          </w:p>
          <w:p w14:paraId="4F58CB15" w14:textId="77777777" w:rsidR="00670535" w:rsidRPr="0095154A" w:rsidRDefault="00670535" w:rsidP="00173BF8">
            <w:pPr>
              <w:pStyle w:val="Tretekstu"/>
              <w:numPr>
                <w:ilvl w:val="0"/>
                <w:numId w:val="22"/>
              </w:numPr>
              <w:rPr>
                <w:rFonts w:asciiTheme="minorHAnsi" w:hAnsiTheme="minorHAnsi" w:cstheme="minorHAnsi"/>
                <w:b w:val="0"/>
                <w:sz w:val="20"/>
              </w:rPr>
            </w:pPr>
            <w:r w:rsidRPr="0095154A">
              <w:rPr>
                <w:rFonts w:asciiTheme="minorHAnsi" w:hAnsiTheme="minorHAnsi" w:cstheme="minorHAnsi"/>
                <w:b w:val="0"/>
                <w:sz w:val="20"/>
              </w:rPr>
              <w:t xml:space="preserve">Urządzenie ma mieć możliwość kształtowania pasma w oparciu o </w:t>
            </w:r>
            <w:proofErr w:type="spellStart"/>
            <w:r w:rsidRPr="0095154A">
              <w:rPr>
                <w:rFonts w:asciiTheme="minorHAnsi" w:hAnsiTheme="minorHAnsi" w:cstheme="minorHAnsi"/>
                <w:b w:val="0"/>
                <w:sz w:val="20"/>
              </w:rPr>
              <w:t>priorytetyzację</w:t>
            </w:r>
            <w:proofErr w:type="spellEnd"/>
            <w:r w:rsidRPr="0095154A">
              <w:rPr>
                <w:rFonts w:asciiTheme="minorHAnsi" w:hAnsiTheme="minorHAnsi" w:cstheme="minorHAnsi"/>
                <w:b w:val="0"/>
                <w:sz w:val="20"/>
              </w:rPr>
              <w:t xml:space="preserve"> ruchu oraz minimalną i maksymalną wartość pasma.</w:t>
            </w:r>
          </w:p>
          <w:p w14:paraId="1C73C969" w14:textId="77777777" w:rsidR="00670535" w:rsidRPr="0095154A" w:rsidRDefault="00670535" w:rsidP="00173BF8">
            <w:pPr>
              <w:pStyle w:val="Tretekstu"/>
              <w:numPr>
                <w:ilvl w:val="0"/>
                <w:numId w:val="22"/>
              </w:numPr>
              <w:rPr>
                <w:rFonts w:asciiTheme="minorHAnsi" w:hAnsiTheme="minorHAnsi" w:cstheme="minorHAnsi"/>
                <w:b w:val="0"/>
                <w:sz w:val="20"/>
              </w:rPr>
            </w:pPr>
            <w:r w:rsidRPr="0095154A">
              <w:rPr>
                <w:rFonts w:asciiTheme="minorHAnsi" w:hAnsiTheme="minorHAnsi" w:cstheme="minorHAnsi"/>
                <w:b w:val="0"/>
                <w:sz w:val="20"/>
              </w:rPr>
              <w:t xml:space="preserve">Ograniczenie pasma lub </w:t>
            </w:r>
            <w:proofErr w:type="spellStart"/>
            <w:r w:rsidRPr="0095154A">
              <w:rPr>
                <w:rFonts w:asciiTheme="minorHAnsi" w:hAnsiTheme="minorHAnsi" w:cstheme="minorHAnsi"/>
                <w:b w:val="0"/>
                <w:sz w:val="20"/>
              </w:rPr>
              <w:t>priorytetyzacja</w:t>
            </w:r>
            <w:proofErr w:type="spellEnd"/>
            <w:r w:rsidRPr="0095154A">
              <w:rPr>
                <w:rFonts w:asciiTheme="minorHAnsi" w:hAnsiTheme="minorHAnsi" w:cstheme="minorHAnsi"/>
                <w:b w:val="0"/>
                <w:sz w:val="20"/>
              </w:rPr>
              <w:t xml:space="preserve"> ma być określana względem reguły na firewallu w odniesieniu do pojedynczego połączenia, adresu IP lub autoryzowanego użytkownika oraz pola DSCP.</w:t>
            </w:r>
          </w:p>
          <w:p w14:paraId="21028063" w14:textId="77777777" w:rsidR="00670535" w:rsidRPr="0095154A" w:rsidRDefault="00670535" w:rsidP="00173BF8">
            <w:pPr>
              <w:pStyle w:val="Tretekstu"/>
              <w:numPr>
                <w:ilvl w:val="0"/>
                <w:numId w:val="22"/>
              </w:numPr>
              <w:rPr>
                <w:rFonts w:asciiTheme="minorHAnsi" w:hAnsiTheme="minorHAnsi" w:cstheme="minorHAnsi"/>
                <w:b w:val="0"/>
                <w:sz w:val="20"/>
              </w:rPr>
            </w:pPr>
            <w:r w:rsidRPr="0095154A">
              <w:rPr>
                <w:rFonts w:asciiTheme="minorHAnsi" w:hAnsiTheme="minorHAnsi" w:cstheme="minorHAnsi"/>
                <w:b w:val="0"/>
                <w:sz w:val="20"/>
              </w:rPr>
              <w:t>Rozwiązanie ma umożliwiać tworzenie tzw. kolejki nie mającej wpływu na kształtowanie pasma a jedynie na śledzenie konkretnego typu ruchu (monitoring).</w:t>
            </w:r>
          </w:p>
          <w:p w14:paraId="78041520" w14:textId="77777777" w:rsidR="00670535" w:rsidRPr="0095154A" w:rsidRDefault="00670535" w:rsidP="00173BF8">
            <w:pPr>
              <w:pStyle w:val="Tretekstu"/>
              <w:numPr>
                <w:ilvl w:val="0"/>
                <w:numId w:val="22"/>
              </w:numPr>
              <w:rPr>
                <w:rFonts w:asciiTheme="minorHAnsi" w:hAnsiTheme="minorHAnsi" w:cstheme="minorHAnsi"/>
                <w:b w:val="0"/>
                <w:sz w:val="20"/>
              </w:rPr>
            </w:pPr>
            <w:r w:rsidRPr="0095154A">
              <w:rPr>
                <w:rFonts w:asciiTheme="minorHAnsi" w:hAnsiTheme="minorHAnsi" w:cstheme="minorHAnsi"/>
                <w:b w:val="0"/>
                <w:sz w:val="20"/>
              </w:rPr>
              <w:t>Urządzenie ma umożliwiać kształtowanie pasma na podstawie aplikacji generującej ruch.</w:t>
            </w:r>
          </w:p>
          <w:p w14:paraId="4FAB718C" w14:textId="77777777" w:rsidR="00670535" w:rsidRPr="0095154A" w:rsidRDefault="00670535" w:rsidP="00173BF8">
            <w:pPr>
              <w:pStyle w:val="Tretekstu"/>
              <w:rPr>
                <w:rFonts w:asciiTheme="minorHAnsi" w:hAnsiTheme="minorHAnsi" w:cstheme="minorHAnsi"/>
                <w:b w:val="0"/>
                <w:sz w:val="20"/>
              </w:rPr>
            </w:pPr>
          </w:p>
          <w:p w14:paraId="7F2FEAB0" w14:textId="77777777" w:rsidR="00670535" w:rsidRPr="0095154A" w:rsidRDefault="00670535" w:rsidP="00173BF8">
            <w:pPr>
              <w:pStyle w:val="Tretekstu"/>
              <w:rPr>
                <w:rFonts w:asciiTheme="minorHAnsi" w:hAnsiTheme="minorHAnsi" w:cstheme="minorHAnsi"/>
                <w:b w:val="0"/>
                <w:bCs w:val="0"/>
                <w:sz w:val="20"/>
              </w:rPr>
            </w:pPr>
            <w:r w:rsidRPr="0095154A">
              <w:rPr>
                <w:rFonts w:asciiTheme="minorHAnsi" w:hAnsiTheme="minorHAnsi" w:cstheme="minorHAnsi"/>
                <w:b w:val="0"/>
                <w:bCs w:val="0"/>
                <w:sz w:val="20"/>
              </w:rPr>
              <w:t>OCHRONA ANTYWIRUSOWA</w:t>
            </w:r>
          </w:p>
          <w:p w14:paraId="6C4B522D" w14:textId="77777777" w:rsidR="00670535" w:rsidRPr="0095154A" w:rsidRDefault="00670535" w:rsidP="00173BF8">
            <w:pPr>
              <w:pStyle w:val="Tretekstu"/>
              <w:ind w:firstLine="360"/>
              <w:rPr>
                <w:rFonts w:asciiTheme="minorHAnsi" w:hAnsiTheme="minorHAnsi" w:cstheme="minorHAnsi"/>
                <w:b w:val="0"/>
                <w:sz w:val="20"/>
              </w:rPr>
            </w:pPr>
          </w:p>
          <w:p w14:paraId="209C8C73" w14:textId="77777777" w:rsidR="00670535" w:rsidRPr="0095154A" w:rsidRDefault="00670535" w:rsidP="00173BF8">
            <w:pPr>
              <w:pStyle w:val="Tretekstu"/>
              <w:numPr>
                <w:ilvl w:val="0"/>
                <w:numId w:val="22"/>
              </w:numPr>
              <w:rPr>
                <w:rFonts w:asciiTheme="minorHAnsi" w:hAnsiTheme="minorHAnsi" w:cstheme="minorHAnsi"/>
                <w:b w:val="0"/>
                <w:sz w:val="20"/>
              </w:rPr>
            </w:pPr>
            <w:r w:rsidRPr="0095154A">
              <w:rPr>
                <w:rFonts w:asciiTheme="minorHAnsi" w:hAnsiTheme="minorHAnsi" w:cstheme="minorHAnsi"/>
                <w:b w:val="0"/>
                <w:sz w:val="20"/>
              </w:rPr>
              <w:t>Rozwiązanie ma zezwalać na zastosowanie jednego z co najmniej dwóch skanerów antywirusowych dostarczonych przez firmy trzecie (innych niż producent rozwiązania).</w:t>
            </w:r>
          </w:p>
          <w:p w14:paraId="30C4D43F" w14:textId="77777777" w:rsidR="00670535" w:rsidRPr="0095154A" w:rsidRDefault="00670535" w:rsidP="00173BF8">
            <w:pPr>
              <w:pStyle w:val="Tretekstu"/>
              <w:numPr>
                <w:ilvl w:val="0"/>
                <w:numId w:val="22"/>
              </w:numPr>
              <w:rPr>
                <w:rFonts w:asciiTheme="minorHAnsi" w:hAnsiTheme="minorHAnsi" w:cstheme="minorHAnsi"/>
                <w:b w:val="0"/>
                <w:sz w:val="20"/>
              </w:rPr>
            </w:pPr>
            <w:r w:rsidRPr="0095154A">
              <w:rPr>
                <w:rFonts w:asciiTheme="minorHAnsi" w:hAnsiTheme="minorHAnsi" w:cstheme="minorHAnsi"/>
                <w:b w:val="0"/>
                <w:sz w:val="20"/>
              </w:rPr>
              <w:t>Co najmniej jeden z dwóch skanerów antywirusowych ma być dostarczany w ramach podstawowej licencji.</w:t>
            </w:r>
          </w:p>
          <w:p w14:paraId="0A0F3EC5" w14:textId="77777777" w:rsidR="00670535" w:rsidRPr="0095154A" w:rsidRDefault="00670535" w:rsidP="00173BF8">
            <w:pPr>
              <w:pStyle w:val="Tretekstu"/>
              <w:numPr>
                <w:ilvl w:val="0"/>
                <w:numId w:val="22"/>
              </w:numPr>
              <w:rPr>
                <w:rFonts w:asciiTheme="minorHAnsi" w:hAnsiTheme="minorHAnsi" w:cstheme="minorHAnsi"/>
                <w:b w:val="0"/>
                <w:sz w:val="20"/>
              </w:rPr>
            </w:pPr>
            <w:r w:rsidRPr="0095154A">
              <w:rPr>
                <w:rFonts w:asciiTheme="minorHAnsi" w:hAnsiTheme="minorHAnsi" w:cstheme="minorHAnsi"/>
                <w:b w:val="0"/>
                <w:sz w:val="20"/>
              </w:rPr>
              <w:t>Administrator ma mieć możliwość określenia maksymalnej wielkości pliku jaki będzie poddawany analizie skanerem antywirusowym.</w:t>
            </w:r>
          </w:p>
          <w:p w14:paraId="05E7C2CB" w14:textId="77777777" w:rsidR="00670535" w:rsidRPr="0095154A" w:rsidRDefault="00670535" w:rsidP="00173BF8">
            <w:pPr>
              <w:pStyle w:val="Tretekstu"/>
              <w:numPr>
                <w:ilvl w:val="0"/>
                <w:numId w:val="22"/>
              </w:numPr>
              <w:rPr>
                <w:rFonts w:asciiTheme="minorHAnsi" w:hAnsiTheme="minorHAnsi" w:cstheme="minorHAnsi"/>
                <w:b w:val="0"/>
                <w:sz w:val="20"/>
              </w:rPr>
            </w:pPr>
            <w:r w:rsidRPr="0095154A">
              <w:rPr>
                <w:rFonts w:asciiTheme="minorHAnsi" w:hAnsiTheme="minorHAnsi" w:cstheme="minorHAnsi"/>
                <w:b w:val="0"/>
                <w:sz w:val="20"/>
              </w:rPr>
              <w:t>Administrator ma mieć możliwość zdefiniowania treści komunikatu dla użytkownika o wykryciu infekcji, osobno dla infekcji wykrytych wewnątrz protokołu POP3, SMTP i FTP. W przypadku SMTP i FTP ponadto ma być możliwość zdefiniowania 3-cyfrowego kodu odrzucenia.</w:t>
            </w:r>
          </w:p>
          <w:p w14:paraId="27289434" w14:textId="77777777" w:rsidR="00670535" w:rsidRPr="0095154A" w:rsidRDefault="00670535" w:rsidP="00173BF8">
            <w:pPr>
              <w:pStyle w:val="Tretekstu"/>
              <w:rPr>
                <w:rFonts w:asciiTheme="minorHAnsi" w:hAnsiTheme="minorHAnsi" w:cstheme="minorHAnsi"/>
                <w:sz w:val="20"/>
              </w:rPr>
            </w:pPr>
          </w:p>
          <w:p w14:paraId="5ACA5A0B" w14:textId="77777777" w:rsidR="00670535" w:rsidRPr="0095154A" w:rsidRDefault="00670535" w:rsidP="00173BF8">
            <w:pPr>
              <w:pStyle w:val="Tretekstu"/>
              <w:rPr>
                <w:rFonts w:asciiTheme="minorHAnsi" w:hAnsiTheme="minorHAnsi" w:cstheme="minorHAnsi"/>
                <w:b w:val="0"/>
                <w:bCs w:val="0"/>
                <w:sz w:val="20"/>
              </w:rPr>
            </w:pPr>
            <w:r w:rsidRPr="0095154A">
              <w:rPr>
                <w:rFonts w:asciiTheme="minorHAnsi" w:hAnsiTheme="minorHAnsi" w:cstheme="minorHAnsi"/>
                <w:b w:val="0"/>
                <w:bCs w:val="0"/>
                <w:sz w:val="20"/>
              </w:rPr>
              <w:t>OCHRONA ANTYSPAM</w:t>
            </w:r>
          </w:p>
          <w:p w14:paraId="1FED38F5" w14:textId="77777777" w:rsidR="00670535" w:rsidRPr="0095154A" w:rsidRDefault="00670535" w:rsidP="00173BF8">
            <w:pPr>
              <w:pStyle w:val="Tretekstu"/>
              <w:ind w:left="360"/>
              <w:rPr>
                <w:rFonts w:asciiTheme="minorHAnsi" w:hAnsiTheme="minorHAnsi" w:cstheme="minorHAnsi"/>
                <w:b w:val="0"/>
                <w:sz w:val="20"/>
              </w:rPr>
            </w:pPr>
          </w:p>
          <w:p w14:paraId="6AAEC420" w14:textId="77777777" w:rsidR="00670535" w:rsidRPr="0095154A" w:rsidRDefault="00670535" w:rsidP="00173BF8">
            <w:pPr>
              <w:pStyle w:val="Tretekstu"/>
              <w:numPr>
                <w:ilvl w:val="0"/>
                <w:numId w:val="22"/>
              </w:numPr>
              <w:rPr>
                <w:rFonts w:asciiTheme="minorHAnsi" w:hAnsiTheme="minorHAnsi" w:cstheme="minorHAnsi"/>
                <w:b w:val="0"/>
                <w:sz w:val="20"/>
              </w:rPr>
            </w:pPr>
            <w:r w:rsidRPr="0095154A">
              <w:rPr>
                <w:rFonts w:asciiTheme="minorHAnsi" w:hAnsiTheme="minorHAnsi" w:cstheme="minorHAnsi"/>
                <w:b w:val="0"/>
                <w:sz w:val="20"/>
              </w:rPr>
              <w:t>Producent ma udostępniać mechanizm klasyfikacji poczty elektronicznej określający czy jest pocztą niechcianą (SPAM).</w:t>
            </w:r>
          </w:p>
          <w:p w14:paraId="4DA6F782" w14:textId="77777777" w:rsidR="00670535" w:rsidRPr="0095154A" w:rsidRDefault="00670535" w:rsidP="00173BF8">
            <w:pPr>
              <w:pStyle w:val="Tretekstu"/>
              <w:numPr>
                <w:ilvl w:val="0"/>
                <w:numId w:val="22"/>
              </w:numPr>
              <w:rPr>
                <w:rFonts w:asciiTheme="minorHAnsi" w:hAnsiTheme="minorHAnsi" w:cstheme="minorHAnsi"/>
                <w:b w:val="0"/>
                <w:sz w:val="20"/>
              </w:rPr>
            </w:pPr>
            <w:r w:rsidRPr="0095154A">
              <w:rPr>
                <w:rFonts w:asciiTheme="minorHAnsi" w:hAnsiTheme="minorHAnsi" w:cstheme="minorHAnsi"/>
                <w:b w:val="0"/>
                <w:sz w:val="20"/>
              </w:rPr>
              <w:t xml:space="preserve">Ochrona </w:t>
            </w:r>
            <w:proofErr w:type="spellStart"/>
            <w:r w:rsidRPr="0095154A">
              <w:rPr>
                <w:rFonts w:asciiTheme="minorHAnsi" w:hAnsiTheme="minorHAnsi" w:cstheme="minorHAnsi"/>
                <w:b w:val="0"/>
                <w:sz w:val="20"/>
              </w:rPr>
              <w:t>antyspam</w:t>
            </w:r>
            <w:proofErr w:type="spellEnd"/>
            <w:r w:rsidRPr="0095154A">
              <w:rPr>
                <w:rFonts w:asciiTheme="minorHAnsi" w:hAnsiTheme="minorHAnsi" w:cstheme="minorHAnsi"/>
                <w:b w:val="0"/>
                <w:sz w:val="20"/>
              </w:rPr>
              <w:t xml:space="preserve"> ma działać w oparciu o:</w:t>
            </w:r>
          </w:p>
          <w:p w14:paraId="1972280C" w14:textId="77777777" w:rsidR="00670535" w:rsidRPr="0095154A" w:rsidRDefault="00670535" w:rsidP="00173BF8">
            <w:pPr>
              <w:pStyle w:val="Tretekstu"/>
              <w:numPr>
                <w:ilvl w:val="1"/>
                <w:numId w:val="22"/>
              </w:numPr>
              <w:rPr>
                <w:rFonts w:asciiTheme="minorHAnsi" w:hAnsiTheme="minorHAnsi" w:cstheme="minorHAnsi"/>
                <w:b w:val="0"/>
                <w:sz w:val="20"/>
              </w:rPr>
            </w:pPr>
            <w:r w:rsidRPr="0095154A">
              <w:rPr>
                <w:rFonts w:asciiTheme="minorHAnsi" w:hAnsiTheme="minorHAnsi" w:cstheme="minorHAnsi"/>
                <w:b w:val="0"/>
                <w:sz w:val="20"/>
              </w:rPr>
              <w:t>białe/czarne listy,</w:t>
            </w:r>
          </w:p>
          <w:p w14:paraId="4B770477" w14:textId="77777777" w:rsidR="00670535" w:rsidRPr="0095154A" w:rsidRDefault="00670535" w:rsidP="00173BF8">
            <w:pPr>
              <w:pStyle w:val="Tretekstu"/>
              <w:numPr>
                <w:ilvl w:val="1"/>
                <w:numId w:val="22"/>
              </w:numPr>
              <w:rPr>
                <w:rFonts w:asciiTheme="minorHAnsi" w:hAnsiTheme="minorHAnsi" w:cstheme="minorHAnsi"/>
                <w:b w:val="0"/>
                <w:sz w:val="20"/>
              </w:rPr>
            </w:pPr>
            <w:r w:rsidRPr="0095154A">
              <w:rPr>
                <w:rFonts w:asciiTheme="minorHAnsi" w:hAnsiTheme="minorHAnsi" w:cstheme="minorHAnsi"/>
                <w:b w:val="0"/>
                <w:sz w:val="20"/>
              </w:rPr>
              <w:t>DNS RBL,</w:t>
            </w:r>
          </w:p>
          <w:p w14:paraId="2FF3143C" w14:textId="77777777" w:rsidR="00670535" w:rsidRPr="0095154A" w:rsidRDefault="00670535" w:rsidP="00173BF8">
            <w:pPr>
              <w:pStyle w:val="Tretekstu"/>
              <w:numPr>
                <w:ilvl w:val="1"/>
                <w:numId w:val="22"/>
              </w:numPr>
              <w:rPr>
                <w:rFonts w:asciiTheme="minorHAnsi" w:hAnsiTheme="minorHAnsi" w:cstheme="minorHAnsi"/>
                <w:b w:val="0"/>
                <w:sz w:val="20"/>
              </w:rPr>
            </w:pPr>
            <w:r w:rsidRPr="0095154A">
              <w:rPr>
                <w:rFonts w:asciiTheme="minorHAnsi" w:hAnsiTheme="minorHAnsi" w:cstheme="minorHAnsi"/>
                <w:b w:val="0"/>
                <w:sz w:val="20"/>
              </w:rPr>
              <w:t>heurystyczny skaner.</w:t>
            </w:r>
          </w:p>
          <w:p w14:paraId="1B5C14D2" w14:textId="77777777" w:rsidR="00670535" w:rsidRPr="0095154A" w:rsidRDefault="00670535" w:rsidP="00173BF8">
            <w:pPr>
              <w:pStyle w:val="Tretekstu"/>
              <w:numPr>
                <w:ilvl w:val="0"/>
                <w:numId w:val="22"/>
              </w:numPr>
              <w:rPr>
                <w:rFonts w:asciiTheme="minorHAnsi" w:hAnsiTheme="minorHAnsi" w:cstheme="minorHAnsi"/>
                <w:b w:val="0"/>
                <w:sz w:val="20"/>
              </w:rPr>
            </w:pPr>
            <w:r w:rsidRPr="0095154A">
              <w:rPr>
                <w:rFonts w:asciiTheme="minorHAnsi" w:hAnsiTheme="minorHAnsi" w:cstheme="minorHAnsi"/>
                <w:b w:val="0"/>
                <w:sz w:val="20"/>
              </w:rPr>
              <w:t>W przypadku ochrony w oparciu o DNS RBL administrator może modyfikować listę serwerów RBL lub skorzystać z domyślnie wprowadzonych przez producenta serwerów. Może także definiować dowolną ilość wykorzystywanych serwerów RBL.</w:t>
            </w:r>
          </w:p>
          <w:p w14:paraId="369779A8" w14:textId="77777777" w:rsidR="00670535" w:rsidRPr="0095154A" w:rsidRDefault="00670535" w:rsidP="00173BF8">
            <w:pPr>
              <w:pStyle w:val="Tretekstu"/>
              <w:numPr>
                <w:ilvl w:val="0"/>
                <w:numId w:val="22"/>
              </w:numPr>
              <w:rPr>
                <w:rFonts w:asciiTheme="minorHAnsi" w:hAnsiTheme="minorHAnsi" w:cstheme="minorHAnsi"/>
                <w:b w:val="0"/>
                <w:sz w:val="20"/>
              </w:rPr>
            </w:pPr>
            <w:r w:rsidRPr="0095154A">
              <w:rPr>
                <w:rFonts w:asciiTheme="minorHAnsi" w:hAnsiTheme="minorHAnsi" w:cstheme="minorHAnsi"/>
                <w:b w:val="0"/>
                <w:sz w:val="20"/>
              </w:rPr>
              <w:t xml:space="preserve">Wpis w nagłówku wiadomości zaklasyfikowanej jako spam ma być w formacie zgodnym z formatem programu </w:t>
            </w:r>
            <w:proofErr w:type="spellStart"/>
            <w:r w:rsidRPr="0095154A">
              <w:rPr>
                <w:rFonts w:asciiTheme="minorHAnsi" w:hAnsiTheme="minorHAnsi" w:cstheme="minorHAnsi"/>
                <w:b w:val="0"/>
                <w:sz w:val="20"/>
              </w:rPr>
              <w:t>Spamassassin</w:t>
            </w:r>
            <w:proofErr w:type="spellEnd"/>
            <w:r w:rsidRPr="0095154A">
              <w:rPr>
                <w:rFonts w:asciiTheme="minorHAnsi" w:hAnsiTheme="minorHAnsi" w:cstheme="minorHAnsi"/>
                <w:b w:val="0"/>
                <w:sz w:val="20"/>
              </w:rPr>
              <w:t>.</w:t>
            </w:r>
          </w:p>
          <w:p w14:paraId="6C22F2CD" w14:textId="77777777" w:rsidR="00670535" w:rsidRPr="0095154A" w:rsidRDefault="00670535" w:rsidP="00173BF8">
            <w:pPr>
              <w:pStyle w:val="Tretekstu"/>
              <w:rPr>
                <w:rFonts w:asciiTheme="minorHAnsi" w:hAnsiTheme="minorHAnsi" w:cstheme="minorHAnsi"/>
                <w:b w:val="0"/>
                <w:sz w:val="20"/>
              </w:rPr>
            </w:pPr>
          </w:p>
          <w:p w14:paraId="13C99B56" w14:textId="77777777" w:rsidR="00670535" w:rsidRPr="0095154A" w:rsidRDefault="00670535" w:rsidP="00173BF8">
            <w:pPr>
              <w:pStyle w:val="Tretekstu"/>
              <w:rPr>
                <w:rFonts w:asciiTheme="minorHAnsi" w:hAnsiTheme="minorHAnsi" w:cstheme="minorHAnsi"/>
                <w:b w:val="0"/>
                <w:bCs w:val="0"/>
                <w:sz w:val="20"/>
              </w:rPr>
            </w:pPr>
            <w:r w:rsidRPr="0095154A">
              <w:rPr>
                <w:rFonts w:asciiTheme="minorHAnsi" w:hAnsiTheme="minorHAnsi" w:cstheme="minorHAnsi"/>
                <w:b w:val="0"/>
                <w:bCs w:val="0"/>
                <w:sz w:val="20"/>
              </w:rPr>
              <w:t>WIRTUALNE SIECI PRYWANTE (VPN)</w:t>
            </w:r>
          </w:p>
          <w:p w14:paraId="3858E545" w14:textId="77777777" w:rsidR="00670535" w:rsidRPr="0095154A" w:rsidRDefault="00670535" w:rsidP="00173BF8">
            <w:pPr>
              <w:pStyle w:val="Tretekstu"/>
              <w:ind w:left="360"/>
              <w:rPr>
                <w:rFonts w:asciiTheme="minorHAnsi" w:hAnsiTheme="minorHAnsi" w:cstheme="minorHAnsi"/>
                <w:b w:val="0"/>
                <w:sz w:val="20"/>
              </w:rPr>
            </w:pPr>
          </w:p>
          <w:p w14:paraId="4560564B"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 xml:space="preserve">Urządzenie ma posiadać wbudowany serwer VPN umożliwiający budowanie połączeń VPN typu </w:t>
            </w:r>
            <w:proofErr w:type="spellStart"/>
            <w:r w:rsidRPr="0095154A">
              <w:rPr>
                <w:rFonts w:cstheme="minorHAnsi"/>
                <w:sz w:val="20"/>
                <w:szCs w:val="20"/>
              </w:rPr>
              <w:t>client</w:t>
            </w:r>
            <w:proofErr w:type="spellEnd"/>
            <w:r w:rsidRPr="0095154A">
              <w:rPr>
                <w:rFonts w:cstheme="minorHAnsi"/>
                <w:sz w:val="20"/>
                <w:szCs w:val="20"/>
              </w:rPr>
              <w:t>-to-</w:t>
            </w:r>
            <w:proofErr w:type="spellStart"/>
            <w:r w:rsidRPr="0095154A">
              <w:rPr>
                <w:rFonts w:cstheme="minorHAnsi"/>
                <w:sz w:val="20"/>
                <w:szCs w:val="20"/>
              </w:rPr>
              <w:t>site</w:t>
            </w:r>
            <w:proofErr w:type="spellEnd"/>
            <w:r w:rsidRPr="0095154A">
              <w:rPr>
                <w:rFonts w:cstheme="minorHAnsi"/>
                <w:sz w:val="20"/>
                <w:szCs w:val="20"/>
              </w:rPr>
              <w:t xml:space="preserve"> (klient mobilny – lokalizacja) lub </w:t>
            </w:r>
            <w:proofErr w:type="spellStart"/>
            <w:r w:rsidRPr="0095154A">
              <w:rPr>
                <w:rFonts w:cstheme="minorHAnsi"/>
                <w:sz w:val="20"/>
                <w:szCs w:val="20"/>
              </w:rPr>
              <w:t>site</w:t>
            </w:r>
            <w:proofErr w:type="spellEnd"/>
            <w:r w:rsidRPr="0095154A">
              <w:rPr>
                <w:rFonts w:cstheme="minorHAnsi"/>
                <w:sz w:val="20"/>
                <w:szCs w:val="20"/>
              </w:rPr>
              <w:t>-to-</w:t>
            </w:r>
            <w:proofErr w:type="spellStart"/>
            <w:r w:rsidRPr="0095154A">
              <w:rPr>
                <w:rFonts w:cstheme="minorHAnsi"/>
                <w:sz w:val="20"/>
                <w:szCs w:val="20"/>
              </w:rPr>
              <w:t>site</w:t>
            </w:r>
            <w:proofErr w:type="spellEnd"/>
            <w:r w:rsidRPr="0095154A">
              <w:rPr>
                <w:rFonts w:cstheme="minorHAnsi"/>
                <w:sz w:val="20"/>
                <w:szCs w:val="20"/>
              </w:rPr>
              <w:t xml:space="preserve"> (lokalizacja-lokalizacja).</w:t>
            </w:r>
          </w:p>
          <w:p w14:paraId="1BDB4700"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Odpowiednio kanały VPN można budować w oparciu o:</w:t>
            </w:r>
          </w:p>
          <w:p w14:paraId="463F96FA" w14:textId="77777777" w:rsidR="00670535" w:rsidRPr="0095154A" w:rsidRDefault="00670535" w:rsidP="00173BF8">
            <w:pPr>
              <w:numPr>
                <w:ilvl w:val="1"/>
                <w:numId w:val="22"/>
              </w:numPr>
              <w:spacing w:after="0" w:line="240" w:lineRule="auto"/>
              <w:rPr>
                <w:rFonts w:cstheme="minorHAnsi"/>
                <w:sz w:val="20"/>
                <w:szCs w:val="20"/>
              </w:rPr>
            </w:pPr>
            <w:r w:rsidRPr="0095154A">
              <w:rPr>
                <w:rFonts w:cstheme="minorHAnsi"/>
                <w:sz w:val="20"/>
                <w:szCs w:val="20"/>
              </w:rPr>
              <w:t>PPTP VPN,</w:t>
            </w:r>
          </w:p>
          <w:p w14:paraId="108FD5B5" w14:textId="77777777" w:rsidR="00670535" w:rsidRPr="0095154A" w:rsidRDefault="00670535" w:rsidP="00173BF8">
            <w:pPr>
              <w:numPr>
                <w:ilvl w:val="1"/>
                <w:numId w:val="22"/>
              </w:numPr>
              <w:spacing w:after="0" w:line="240" w:lineRule="auto"/>
              <w:rPr>
                <w:rFonts w:cstheme="minorHAnsi"/>
                <w:sz w:val="20"/>
                <w:szCs w:val="20"/>
              </w:rPr>
            </w:pPr>
            <w:proofErr w:type="spellStart"/>
            <w:r w:rsidRPr="0095154A">
              <w:rPr>
                <w:rFonts w:cstheme="minorHAnsi"/>
                <w:sz w:val="20"/>
                <w:szCs w:val="20"/>
              </w:rPr>
              <w:t>IPSec</w:t>
            </w:r>
            <w:proofErr w:type="spellEnd"/>
            <w:r w:rsidRPr="0095154A">
              <w:rPr>
                <w:rFonts w:cstheme="minorHAnsi"/>
                <w:sz w:val="20"/>
                <w:szCs w:val="20"/>
              </w:rPr>
              <w:t xml:space="preserve"> VPN,</w:t>
            </w:r>
          </w:p>
          <w:p w14:paraId="79062EE8" w14:textId="77777777" w:rsidR="00670535" w:rsidRPr="0095154A" w:rsidRDefault="00670535" w:rsidP="00173BF8">
            <w:pPr>
              <w:numPr>
                <w:ilvl w:val="1"/>
                <w:numId w:val="22"/>
              </w:numPr>
              <w:spacing w:after="0" w:line="240" w:lineRule="auto"/>
              <w:rPr>
                <w:rFonts w:cstheme="minorHAnsi"/>
                <w:sz w:val="20"/>
                <w:szCs w:val="20"/>
              </w:rPr>
            </w:pPr>
            <w:r w:rsidRPr="0095154A">
              <w:rPr>
                <w:rFonts w:cstheme="minorHAnsi"/>
                <w:sz w:val="20"/>
                <w:szCs w:val="20"/>
              </w:rPr>
              <w:t>SSL VPN.</w:t>
            </w:r>
          </w:p>
          <w:p w14:paraId="7D427649"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SSL VPN musi działać w trybach Tunel i Portal.</w:t>
            </w:r>
          </w:p>
          <w:p w14:paraId="79C0C008"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W ramach funkcji SSL VPN producenci powinien dostarczać klienta VPN współpracującego z oferowanym rozwiązaniem.</w:t>
            </w:r>
          </w:p>
          <w:p w14:paraId="7293FA4D"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 xml:space="preserve">Urządzenie ma posiadać funkcjonalność przełączenia tunelu na łącze zapasowe na </w:t>
            </w:r>
            <w:r w:rsidRPr="0095154A">
              <w:rPr>
                <w:rFonts w:cstheme="minorHAnsi"/>
                <w:sz w:val="20"/>
                <w:szCs w:val="20"/>
              </w:rPr>
              <w:lastRenderedPageBreak/>
              <w:t xml:space="preserve">wypadek awarii łącza dostawcy podstawowego (VPN </w:t>
            </w:r>
            <w:proofErr w:type="spellStart"/>
            <w:r w:rsidRPr="0095154A">
              <w:rPr>
                <w:rFonts w:cstheme="minorHAnsi"/>
                <w:sz w:val="20"/>
                <w:szCs w:val="20"/>
              </w:rPr>
              <w:t>Failover</w:t>
            </w:r>
            <w:proofErr w:type="spellEnd"/>
            <w:r w:rsidRPr="0095154A">
              <w:rPr>
                <w:rFonts w:cstheme="minorHAnsi"/>
                <w:sz w:val="20"/>
                <w:szCs w:val="20"/>
              </w:rPr>
              <w:t>).</w:t>
            </w:r>
          </w:p>
          <w:p w14:paraId="31F63E81" w14:textId="77777777" w:rsidR="00670535" w:rsidRPr="0095154A" w:rsidRDefault="00670535" w:rsidP="00173BF8">
            <w:pPr>
              <w:pStyle w:val="Tretekstu"/>
              <w:numPr>
                <w:ilvl w:val="0"/>
                <w:numId w:val="22"/>
              </w:numPr>
              <w:rPr>
                <w:rFonts w:asciiTheme="minorHAnsi" w:hAnsiTheme="minorHAnsi" w:cstheme="minorHAnsi"/>
                <w:b w:val="0"/>
                <w:sz w:val="20"/>
              </w:rPr>
            </w:pPr>
            <w:r w:rsidRPr="0095154A">
              <w:rPr>
                <w:rFonts w:asciiTheme="minorHAnsi" w:hAnsiTheme="minorHAnsi" w:cstheme="minorHAnsi"/>
                <w:b w:val="0"/>
                <w:sz w:val="20"/>
              </w:rPr>
              <w:t xml:space="preserve">Urządzenie ma posiadać wsparcie dla technologii </w:t>
            </w:r>
            <w:proofErr w:type="spellStart"/>
            <w:r w:rsidRPr="0095154A">
              <w:rPr>
                <w:rFonts w:asciiTheme="minorHAnsi" w:hAnsiTheme="minorHAnsi" w:cstheme="minorHAnsi"/>
                <w:b w:val="0"/>
                <w:sz w:val="20"/>
              </w:rPr>
              <w:t>XAuth</w:t>
            </w:r>
            <w:proofErr w:type="spellEnd"/>
            <w:r w:rsidRPr="0095154A">
              <w:rPr>
                <w:rFonts w:asciiTheme="minorHAnsi" w:hAnsiTheme="minorHAnsi" w:cstheme="minorHAnsi"/>
                <w:b w:val="0"/>
                <w:sz w:val="20"/>
              </w:rPr>
              <w:t xml:space="preserve">, Hub ‘n’ </w:t>
            </w:r>
            <w:proofErr w:type="spellStart"/>
            <w:r w:rsidRPr="0095154A">
              <w:rPr>
                <w:rFonts w:asciiTheme="minorHAnsi" w:hAnsiTheme="minorHAnsi" w:cstheme="minorHAnsi"/>
                <w:b w:val="0"/>
                <w:sz w:val="20"/>
              </w:rPr>
              <w:t>Spoke</w:t>
            </w:r>
            <w:proofErr w:type="spellEnd"/>
            <w:r w:rsidRPr="0095154A">
              <w:rPr>
                <w:rFonts w:asciiTheme="minorHAnsi" w:hAnsiTheme="minorHAnsi" w:cstheme="minorHAnsi"/>
                <w:b w:val="0"/>
                <w:sz w:val="20"/>
              </w:rPr>
              <w:t xml:space="preserve"> oraz </w:t>
            </w:r>
            <w:proofErr w:type="spellStart"/>
            <w:r w:rsidRPr="0095154A">
              <w:rPr>
                <w:rFonts w:asciiTheme="minorHAnsi" w:hAnsiTheme="minorHAnsi" w:cstheme="minorHAnsi"/>
                <w:b w:val="0"/>
                <w:sz w:val="20"/>
              </w:rPr>
              <w:t>modconf</w:t>
            </w:r>
            <w:proofErr w:type="spellEnd"/>
            <w:r w:rsidRPr="0095154A">
              <w:rPr>
                <w:rFonts w:asciiTheme="minorHAnsi" w:hAnsiTheme="minorHAnsi" w:cstheme="minorHAnsi"/>
                <w:b w:val="0"/>
                <w:sz w:val="20"/>
              </w:rPr>
              <w:t>.</w:t>
            </w:r>
          </w:p>
          <w:p w14:paraId="4EC8AF4F" w14:textId="77777777" w:rsidR="00670535" w:rsidRPr="0095154A" w:rsidRDefault="00670535" w:rsidP="00173BF8">
            <w:pPr>
              <w:pStyle w:val="Tretekstu"/>
              <w:numPr>
                <w:ilvl w:val="0"/>
                <w:numId w:val="22"/>
              </w:numPr>
              <w:rPr>
                <w:rFonts w:asciiTheme="minorHAnsi" w:hAnsiTheme="minorHAnsi" w:cstheme="minorHAnsi"/>
                <w:b w:val="0"/>
                <w:sz w:val="20"/>
              </w:rPr>
            </w:pPr>
            <w:r w:rsidRPr="0095154A">
              <w:rPr>
                <w:rFonts w:asciiTheme="minorHAnsi" w:hAnsiTheme="minorHAnsi" w:cstheme="minorHAnsi"/>
                <w:b w:val="0"/>
                <w:sz w:val="20"/>
              </w:rPr>
              <w:t xml:space="preserve">Urządzenie ma umożliwiać tworzenie tuneli w oparciu o technologię </w:t>
            </w:r>
            <w:proofErr w:type="spellStart"/>
            <w:r w:rsidRPr="0095154A">
              <w:rPr>
                <w:rFonts w:asciiTheme="minorHAnsi" w:hAnsiTheme="minorHAnsi" w:cstheme="minorHAnsi"/>
                <w:b w:val="0"/>
                <w:sz w:val="20"/>
              </w:rPr>
              <w:t>Route</w:t>
            </w:r>
            <w:proofErr w:type="spellEnd"/>
            <w:r w:rsidRPr="0095154A">
              <w:rPr>
                <w:rFonts w:asciiTheme="minorHAnsi" w:hAnsiTheme="minorHAnsi" w:cstheme="minorHAnsi"/>
                <w:b w:val="0"/>
                <w:sz w:val="20"/>
              </w:rPr>
              <w:t xml:space="preserve"> </w:t>
            </w:r>
            <w:proofErr w:type="spellStart"/>
            <w:r w:rsidRPr="0095154A">
              <w:rPr>
                <w:rFonts w:asciiTheme="minorHAnsi" w:hAnsiTheme="minorHAnsi" w:cstheme="minorHAnsi"/>
                <w:b w:val="0"/>
                <w:sz w:val="20"/>
              </w:rPr>
              <w:t>Based</w:t>
            </w:r>
            <w:proofErr w:type="spellEnd"/>
            <w:r w:rsidRPr="0095154A">
              <w:rPr>
                <w:rFonts w:asciiTheme="minorHAnsi" w:hAnsiTheme="minorHAnsi" w:cstheme="minorHAnsi"/>
                <w:b w:val="0"/>
                <w:sz w:val="20"/>
              </w:rPr>
              <w:t>.</w:t>
            </w:r>
          </w:p>
          <w:p w14:paraId="03FA3861" w14:textId="77777777" w:rsidR="00670535" w:rsidRPr="0095154A" w:rsidRDefault="00670535" w:rsidP="00173BF8">
            <w:pPr>
              <w:pStyle w:val="Tretekstu"/>
              <w:rPr>
                <w:rFonts w:asciiTheme="minorHAnsi" w:hAnsiTheme="minorHAnsi" w:cstheme="minorHAnsi"/>
                <w:b w:val="0"/>
                <w:sz w:val="20"/>
              </w:rPr>
            </w:pPr>
          </w:p>
          <w:p w14:paraId="31518A13" w14:textId="77777777" w:rsidR="00670535" w:rsidRPr="0095154A" w:rsidRDefault="00670535" w:rsidP="00173BF8">
            <w:pPr>
              <w:pStyle w:val="Tretekstu"/>
              <w:rPr>
                <w:rFonts w:asciiTheme="minorHAnsi" w:hAnsiTheme="minorHAnsi" w:cstheme="minorHAnsi"/>
                <w:b w:val="0"/>
                <w:sz w:val="20"/>
              </w:rPr>
            </w:pPr>
            <w:r w:rsidRPr="0095154A">
              <w:rPr>
                <w:rFonts w:asciiTheme="minorHAnsi" w:hAnsiTheme="minorHAnsi" w:cstheme="minorHAnsi"/>
                <w:b w:val="0"/>
                <w:sz w:val="20"/>
              </w:rPr>
              <w:t>FILTR DOSTĘPU DO STRON WWW</w:t>
            </w:r>
          </w:p>
          <w:p w14:paraId="202AD485" w14:textId="77777777" w:rsidR="00670535" w:rsidRPr="0095154A" w:rsidRDefault="00670535" w:rsidP="00173BF8">
            <w:pPr>
              <w:pStyle w:val="Tretekstu"/>
              <w:ind w:left="360"/>
              <w:rPr>
                <w:rFonts w:asciiTheme="minorHAnsi" w:hAnsiTheme="minorHAnsi" w:cstheme="minorHAnsi"/>
                <w:b w:val="0"/>
                <w:bCs w:val="0"/>
                <w:sz w:val="20"/>
              </w:rPr>
            </w:pPr>
          </w:p>
          <w:p w14:paraId="2627AF16" w14:textId="77777777" w:rsidR="00670535" w:rsidRPr="0095154A" w:rsidRDefault="00670535" w:rsidP="00173BF8">
            <w:pPr>
              <w:pStyle w:val="Tretekstu"/>
              <w:numPr>
                <w:ilvl w:val="0"/>
                <w:numId w:val="22"/>
              </w:numPr>
              <w:rPr>
                <w:rFonts w:asciiTheme="minorHAnsi" w:hAnsiTheme="minorHAnsi" w:cstheme="minorHAnsi"/>
                <w:b w:val="0"/>
                <w:bCs w:val="0"/>
                <w:sz w:val="20"/>
              </w:rPr>
            </w:pPr>
            <w:r w:rsidRPr="0095154A">
              <w:rPr>
                <w:rFonts w:asciiTheme="minorHAnsi" w:hAnsiTheme="minorHAnsi" w:cstheme="minorHAnsi"/>
                <w:b w:val="0"/>
                <w:bCs w:val="0"/>
                <w:sz w:val="20"/>
              </w:rPr>
              <w:t>Urządzenie ma posiadać wbudowany filtr URL.</w:t>
            </w:r>
          </w:p>
          <w:p w14:paraId="23ECE2B4" w14:textId="77777777" w:rsidR="00670535" w:rsidRPr="0095154A" w:rsidRDefault="00670535" w:rsidP="00173BF8">
            <w:pPr>
              <w:pStyle w:val="Tretekstu"/>
              <w:numPr>
                <w:ilvl w:val="0"/>
                <w:numId w:val="22"/>
              </w:numPr>
              <w:rPr>
                <w:rFonts w:asciiTheme="minorHAnsi" w:hAnsiTheme="minorHAnsi" w:cstheme="minorHAnsi"/>
                <w:b w:val="0"/>
                <w:bCs w:val="0"/>
                <w:sz w:val="20"/>
              </w:rPr>
            </w:pPr>
            <w:r w:rsidRPr="0095154A">
              <w:rPr>
                <w:rFonts w:asciiTheme="minorHAnsi" w:hAnsiTheme="minorHAnsi" w:cstheme="minorHAnsi"/>
                <w:b w:val="0"/>
                <w:bCs w:val="0"/>
                <w:sz w:val="20"/>
              </w:rPr>
              <w:t>Administrator musi mieć możliwość dodawania własnych kategorii URL.</w:t>
            </w:r>
          </w:p>
          <w:p w14:paraId="51C1E9B5" w14:textId="77777777" w:rsidR="00670535" w:rsidRPr="0095154A" w:rsidRDefault="00670535" w:rsidP="00173BF8">
            <w:pPr>
              <w:pStyle w:val="Tretekstu"/>
              <w:numPr>
                <w:ilvl w:val="0"/>
                <w:numId w:val="22"/>
              </w:numPr>
              <w:rPr>
                <w:rFonts w:asciiTheme="minorHAnsi" w:hAnsiTheme="minorHAnsi" w:cstheme="minorHAnsi"/>
                <w:b w:val="0"/>
                <w:bCs w:val="0"/>
                <w:sz w:val="20"/>
              </w:rPr>
            </w:pPr>
            <w:r w:rsidRPr="0095154A">
              <w:rPr>
                <w:rFonts w:asciiTheme="minorHAnsi" w:hAnsiTheme="minorHAnsi" w:cstheme="minorHAnsi"/>
                <w:b w:val="0"/>
                <w:bCs w:val="0"/>
                <w:sz w:val="20"/>
              </w:rPr>
              <w:t>Urządzenie nie jest limitowane pod względem kategorii URL dodawanych przez administratora.</w:t>
            </w:r>
          </w:p>
          <w:p w14:paraId="172FA830" w14:textId="77777777" w:rsidR="00670535" w:rsidRPr="0095154A" w:rsidRDefault="00670535" w:rsidP="00173BF8">
            <w:pPr>
              <w:pStyle w:val="Tretekstu"/>
              <w:numPr>
                <w:ilvl w:val="0"/>
                <w:numId w:val="22"/>
              </w:numPr>
              <w:rPr>
                <w:rFonts w:asciiTheme="minorHAnsi" w:hAnsiTheme="minorHAnsi" w:cstheme="minorHAnsi"/>
                <w:b w:val="0"/>
                <w:bCs w:val="0"/>
                <w:sz w:val="20"/>
              </w:rPr>
            </w:pPr>
            <w:r w:rsidRPr="0095154A">
              <w:rPr>
                <w:rFonts w:asciiTheme="minorHAnsi" w:hAnsiTheme="minorHAnsi" w:cstheme="minorHAnsi"/>
                <w:b w:val="0"/>
                <w:bCs w:val="0"/>
                <w:sz w:val="20"/>
              </w:rPr>
              <w:t>Moduł filtra URL, wspierany przez HTTP PROXY, musi być zgodny z protokołem ICAP co najmniej w trybie REQUEST.</w:t>
            </w:r>
          </w:p>
          <w:p w14:paraId="1A53EE57" w14:textId="77777777" w:rsidR="00670535" w:rsidRPr="0095154A" w:rsidRDefault="00670535" w:rsidP="00173BF8">
            <w:pPr>
              <w:pStyle w:val="Tretekstu"/>
              <w:numPr>
                <w:ilvl w:val="0"/>
                <w:numId w:val="22"/>
              </w:numPr>
              <w:rPr>
                <w:rFonts w:asciiTheme="minorHAnsi" w:hAnsiTheme="minorHAnsi" w:cstheme="minorHAnsi"/>
                <w:b w:val="0"/>
                <w:bCs w:val="0"/>
                <w:sz w:val="20"/>
              </w:rPr>
            </w:pPr>
            <w:r w:rsidRPr="0095154A">
              <w:rPr>
                <w:rFonts w:asciiTheme="minorHAnsi" w:hAnsiTheme="minorHAnsi" w:cstheme="minorHAnsi"/>
                <w:b w:val="0"/>
                <w:bCs w:val="0"/>
                <w:sz w:val="20"/>
              </w:rPr>
              <w:t>Administrator posiada możliwość zdefiniowania akcji w przypadku zaklasyfikowania danej strony do konkretnej kategorii. Do wyboru jest jedna z trzech akcji:</w:t>
            </w:r>
          </w:p>
          <w:p w14:paraId="20EB3C3A" w14:textId="77777777" w:rsidR="00670535" w:rsidRPr="0095154A" w:rsidRDefault="00670535" w:rsidP="00173BF8">
            <w:pPr>
              <w:pStyle w:val="Tretekstu"/>
              <w:numPr>
                <w:ilvl w:val="0"/>
                <w:numId w:val="23"/>
              </w:numPr>
              <w:rPr>
                <w:rFonts w:asciiTheme="minorHAnsi" w:hAnsiTheme="minorHAnsi" w:cstheme="minorHAnsi"/>
                <w:b w:val="0"/>
                <w:bCs w:val="0"/>
                <w:sz w:val="20"/>
              </w:rPr>
            </w:pPr>
            <w:r w:rsidRPr="0095154A">
              <w:rPr>
                <w:rFonts w:asciiTheme="minorHAnsi" w:hAnsiTheme="minorHAnsi" w:cstheme="minorHAnsi"/>
                <w:b w:val="0"/>
                <w:bCs w:val="0"/>
                <w:sz w:val="20"/>
              </w:rPr>
              <w:t>blokowanie dostępu do adresu URL,</w:t>
            </w:r>
          </w:p>
          <w:p w14:paraId="7B722E85" w14:textId="77777777" w:rsidR="00670535" w:rsidRPr="0095154A" w:rsidRDefault="00670535" w:rsidP="00173BF8">
            <w:pPr>
              <w:pStyle w:val="Tretekstu"/>
              <w:numPr>
                <w:ilvl w:val="0"/>
                <w:numId w:val="23"/>
              </w:numPr>
              <w:rPr>
                <w:rFonts w:asciiTheme="minorHAnsi" w:hAnsiTheme="minorHAnsi" w:cstheme="minorHAnsi"/>
                <w:b w:val="0"/>
                <w:bCs w:val="0"/>
                <w:sz w:val="20"/>
              </w:rPr>
            </w:pPr>
            <w:r w:rsidRPr="0095154A">
              <w:rPr>
                <w:rFonts w:asciiTheme="minorHAnsi" w:hAnsiTheme="minorHAnsi" w:cstheme="minorHAnsi"/>
                <w:b w:val="0"/>
                <w:bCs w:val="0"/>
                <w:sz w:val="20"/>
              </w:rPr>
              <w:t>zezwolenie na dostęp do adresu URL,</w:t>
            </w:r>
          </w:p>
          <w:p w14:paraId="666FA005" w14:textId="77777777" w:rsidR="00670535" w:rsidRPr="0095154A" w:rsidRDefault="00670535" w:rsidP="00173BF8">
            <w:pPr>
              <w:pStyle w:val="Tretekstu"/>
              <w:numPr>
                <w:ilvl w:val="0"/>
                <w:numId w:val="23"/>
              </w:numPr>
              <w:rPr>
                <w:rFonts w:asciiTheme="minorHAnsi" w:hAnsiTheme="minorHAnsi" w:cstheme="minorHAnsi"/>
                <w:b w:val="0"/>
                <w:bCs w:val="0"/>
                <w:sz w:val="20"/>
              </w:rPr>
            </w:pPr>
            <w:r w:rsidRPr="0095154A">
              <w:rPr>
                <w:rFonts w:asciiTheme="minorHAnsi" w:hAnsiTheme="minorHAnsi" w:cstheme="minorHAnsi"/>
                <w:b w:val="0"/>
                <w:bCs w:val="0"/>
                <w:sz w:val="20"/>
              </w:rPr>
              <w:t>blokowanie dostępu do adresu URL oraz wyświetlenie strony HTML zdefiniowanej przez administratora.</w:t>
            </w:r>
          </w:p>
          <w:p w14:paraId="635ADBD2" w14:textId="77777777" w:rsidR="00670535" w:rsidRPr="0095154A" w:rsidRDefault="00670535" w:rsidP="00173BF8">
            <w:pPr>
              <w:pStyle w:val="Tretekstu"/>
              <w:numPr>
                <w:ilvl w:val="0"/>
                <w:numId w:val="22"/>
              </w:numPr>
              <w:rPr>
                <w:rFonts w:asciiTheme="minorHAnsi" w:hAnsiTheme="minorHAnsi" w:cstheme="minorHAnsi"/>
                <w:b w:val="0"/>
                <w:bCs w:val="0"/>
                <w:sz w:val="20"/>
              </w:rPr>
            </w:pPr>
            <w:r w:rsidRPr="0095154A">
              <w:rPr>
                <w:rFonts w:asciiTheme="minorHAnsi" w:hAnsiTheme="minorHAnsi" w:cstheme="minorHAnsi"/>
                <w:b w:val="0"/>
                <w:bCs w:val="0"/>
                <w:sz w:val="20"/>
              </w:rPr>
              <w:t>Administrator musi mieć możliwość zdefiniowania co najmniej 4 różnych stron z komunikatem o zablokowaniu strony.</w:t>
            </w:r>
          </w:p>
          <w:p w14:paraId="2FAFF8BB" w14:textId="77777777" w:rsidR="00670535" w:rsidRPr="0095154A" w:rsidRDefault="00670535" w:rsidP="00173BF8">
            <w:pPr>
              <w:pStyle w:val="Tekstpodstawowy"/>
              <w:numPr>
                <w:ilvl w:val="0"/>
                <w:numId w:val="22"/>
              </w:numPr>
              <w:rPr>
                <w:rFonts w:asciiTheme="minorHAnsi" w:hAnsiTheme="minorHAnsi" w:cstheme="minorHAnsi"/>
                <w:b w:val="0"/>
                <w:bCs w:val="0"/>
                <w:sz w:val="20"/>
              </w:rPr>
            </w:pPr>
            <w:r w:rsidRPr="0095154A">
              <w:rPr>
                <w:rFonts w:asciiTheme="minorHAnsi" w:hAnsiTheme="minorHAnsi" w:cstheme="minorHAnsi"/>
                <w:b w:val="0"/>
                <w:bCs w:val="0"/>
                <w:sz w:val="20"/>
              </w:rPr>
              <w:t>Strona blokady powinna umożliwiać wykorzystanie zmiennych środowiskowych.</w:t>
            </w:r>
          </w:p>
          <w:p w14:paraId="0CE5F7ED" w14:textId="77777777" w:rsidR="00670535" w:rsidRPr="0095154A" w:rsidRDefault="00670535" w:rsidP="00173BF8">
            <w:pPr>
              <w:pStyle w:val="Tretekstu"/>
              <w:numPr>
                <w:ilvl w:val="0"/>
                <w:numId w:val="22"/>
              </w:numPr>
              <w:rPr>
                <w:rFonts w:asciiTheme="minorHAnsi" w:hAnsiTheme="minorHAnsi" w:cstheme="minorHAnsi"/>
                <w:b w:val="0"/>
                <w:bCs w:val="0"/>
                <w:sz w:val="20"/>
              </w:rPr>
            </w:pPr>
            <w:r w:rsidRPr="0095154A">
              <w:rPr>
                <w:rFonts w:asciiTheme="minorHAnsi" w:hAnsiTheme="minorHAnsi" w:cstheme="minorHAnsi"/>
                <w:b w:val="0"/>
                <w:bCs w:val="0"/>
                <w:sz w:val="20"/>
              </w:rPr>
              <w:t>Filtrowanie URL musi uwzględniać także komunikację po protokole HTTPS.</w:t>
            </w:r>
          </w:p>
          <w:p w14:paraId="6D64F857" w14:textId="77777777" w:rsidR="00670535" w:rsidRPr="0095154A" w:rsidRDefault="00670535" w:rsidP="00173BF8">
            <w:pPr>
              <w:pStyle w:val="Tekstpodstawowy"/>
              <w:numPr>
                <w:ilvl w:val="0"/>
                <w:numId w:val="22"/>
              </w:numPr>
              <w:rPr>
                <w:rFonts w:asciiTheme="minorHAnsi" w:hAnsiTheme="minorHAnsi" w:cstheme="minorHAnsi"/>
                <w:b w:val="0"/>
                <w:bCs w:val="0"/>
                <w:sz w:val="20"/>
              </w:rPr>
            </w:pPr>
            <w:r w:rsidRPr="0095154A">
              <w:rPr>
                <w:rFonts w:asciiTheme="minorHAnsi" w:hAnsiTheme="minorHAnsi" w:cstheme="minorHAnsi"/>
                <w:b w:val="0"/>
                <w:bCs w:val="0"/>
                <w:sz w:val="20"/>
              </w:rPr>
              <w:t>Urządzenie musi pozwalać na identyfikację i blokowanie przesyłanych danych z wykorzystaniem typu MIME.</w:t>
            </w:r>
          </w:p>
          <w:p w14:paraId="5598191D" w14:textId="77777777" w:rsidR="00670535" w:rsidRPr="0095154A" w:rsidRDefault="00670535" w:rsidP="00173BF8">
            <w:pPr>
              <w:pStyle w:val="Tekstpodstawowy"/>
              <w:numPr>
                <w:ilvl w:val="0"/>
                <w:numId w:val="22"/>
              </w:numPr>
              <w:rPr>
                <w:rFonts w:asciiTheme="minorHAnsi" w:hAnsiTheme="minorHAnsi" w:cstheme="minorHAnsi"/>
                <w:b w:val="0"/>
                <w:bCs w:val="0"/>
                <w:sz w:val="20"/>
              </w:rPr>
            </w:pPr>
            <w:r w:rsidRPr="0095154A">
              <w:rPr>
                <w:rFonts w:asciiTheme="minorHAnsi" w:hAnsiTheme="minorHAnsi" w:cstheme="minorHAnsi"/>
                <w:b w:val="0"/>
                <w:bCs w:val="0"/>
                <w:sz w:val="20"/>
              </w:rPr>
              <w:t>Urządzenie posiada możliwość stworzenia białej listy stron dostępnych poprzez HTTPS, które nie będą deszyfrowane.</w:t>
            </w:r>
          </w:p>
          <w:p w14:paraId="470862F3" w14:textId="77777777" w:rsidR="00670535" w:rsidRPr="0095154A" w:rsidRDefault="00670535" w:rsidP="00173BF8">
            <w:pPr>
              <w:pStyle w:val="Tretekstu"/>
              <w:ind w:left="360"/>
              <w:rPr>
                <w:rFonts w:asciiTheme="minorHAnsi" w:hAnsiTheme="minorHAnsi" w:cstheme="minorHAnsi"/>
                <w:b w:val="0"/>
                <w:bCs w:val="0"/>
                <w:sz w:val="20"/>
              </w:rPr>
            </w:pPr>
          </w:p>
          <w:p w14:paraId="27C8CFF5" w14:textId="77777777" w:rsidR="00670535" w:rsidRPr="0095154A" w:rsidRDefault="00670535" w:rsidP="00173BF8">
            <w:pPr>
              <w:pStyle w:val="Tretekstu"/>
              <w:rPr>
                <w:rFonts w:asciiTheme="minorHAnsi" w:hAnsiTheme="minorHAnsi" w:cstheme="minorHAnsi"/>
                <w:b w:val="0"/>
                <w:sz w:val="20"/>
              </w:rPr>
            </w:pPr>
            <w:r w:rsidRPr="0095154A">
              <w:rPr>
                <w:rFonts w:asciiTheme="minorHAnsi" w:hAnsiTheme="minorHAnsi" w:cstheme="minorHAnsi"/>
                <w:b w:val="0"/>
                <w:sz w:val="20"/>
              </w:rPr>
              <w:t>UWIERZYTELNIANIE</w:t>
            </w:r>
          </w:p>
          <w:p w14:paraId="5DDEAF03" w14:textId="77777777" w:rsidR="00670535" w:rsidRPr="0095154A" w:rsidRDefault="00670535" w:rsidP="00173BF8">
            <w:pPr>
              <w:pStyle w:val="Tretekstu"/>
              <w:rPr>
                <w:rFonts w:asciiTheme="minorHAnsi" w:hAnsiTheme="minorHAnsi" w:cstheme="minorHAnsi"/>
                <w:b w:val="0"/>
                <w:sz w:val="20"/>
              </w:rPr>
            </w:pPr>
          </w:p>
          <w:p w14:paraId="42ECEB18" w14:textId="77777777" w:rsidR="00670535" w:rsidRPr="0095154A" w:rsidRDefault="00670535" w:rsidP="00173BF8">
            <w:pPr>
              <w:pStyle w:val="Tretekstu"/>
              <w:numPr>
                <w:ilvl w:val="0"/>
                <w:numId w:val="22"/>
              </w:numPr>
              <w:rPr>
                <w:rFonts w:asciiTheme="minorHAnsi" w:hAnsiTheme="minorHAnsi" w:cstheme="minorHAnsi"/>
                <w:b w:val="0"/>
                <w:bCs w:val="0"/>
                <w:sz w:val="20"/>
              </w:rPr>
            </w:pPr>
            <w:r w:rsidRPr="0095154A">
              <w:rPr>
                <w:rFonts w:asciiTheme="minorHAnsi" w:hAnsiTheme="minorHAnsi" w:cstheme="minorHAnsi"/>
                <w:b w:val="0"/>
                <w:bCs w:val="0"/>
                <w:sz w:val="20"/>
              </w:rPr>
              <w:t>Urządzenie ma zezwalać na uruchomienie systemu uwierzytelniania użytkowników w oparciu o:</w:t>
            </w:r>
          </w:p>
          <w:p w14:paraId="1603CBDE" w14:textId="77777777" w:rsidR="00670535" w:rsidRPr="0095154A" w:rsidRDefault="00670535" w:rsidP="00173BF8">
            <w:pPr>
              <w:pStyle w:val="Tekstpodstawowy"/>
              <w:numPr>
                <w:ilvl w:val="1"/>
                <w:numId w:val="22"/>
              </w:numPr>
              <w:rPr>
                <w:rFonts w:asciiTheme="minorHAnsi" w:hAnsiTheme="minorHAnsi" w:cstheme="minorHAnsi"/>
                <w:b w:val="0"/>
                <w:bCs w:val="0"/>
                <w:sz w:val="20"/>
              </w:rPr>
            </w:pPr>
            <w:r w:rsidRPr="0095154A">
              <w:rPr>
                <w:rFonts w:asciiTheme="minorHAnsi" w:hAnsiTheme="minorHAnsi" w:cstheme="minorHAnsi"/>
                <w:b w:val="0"/>
                <w:bCs w:val="0"/>
                <w:sz w:val="20"/>
              </w:rPr>
              <w:t>lokalną bazę użytkowników (wewnętrzny LDAP),</w:t>
            </w:r>
          </w:p>
          <w:p w14:paraId="2AB0B674" w14:textId="77777777" w:rsidR="00670535" w:rsidRPr="0095154A" w:rsidRDefault="00670535" w:rsidP="00173BF8">
            <w:pPr>
              <w:pStyle w:val="Tekstpodstawowy"/>
              <w:numPr>
                <w:ilvl w:val="1"/>
                <w:numId w:val="22"/>
              </w:numPr>
              <w:rPr>
                <w:rFonts w:asciiTheme="minorHAnsi" w:hAnsiTheme="minorHAnsi" w:cstheme="minorHAnsi"/>
                <w:b w:val="0"/>
                <w:bCs w:val="0"/>
                <w:sz w:val="20"/>
              </w:rPr>
            </w:pPr>
            <w:r w:rsidRPr="0095154A">
              <w:rPr>
                <w:rFonts w:asciiTheme="minorHAnsi" w:hAnsiTheme="minorHAnsi" w:cstheme="minorHAnsi"/>
                <w:b w:val="0"/>
                <w:bCs w:val="0"/>
                <w:sz w:val="20"/>
              </w:rPr>
              <w:t>zewnętrzną bazę użytkowników (zewnętrzny LDAP),</w:t>
            </w:r>
          </w:p>
          <w:p w14:paraId="58543976" w14:textId="77777777" w:rsidR="00670535" w:rsidRPr="0095154A" w:rsidRDefault="00670535" w:rsidP="00173BF8">
            <w:pPr>
              <w:pStyle w:val="Tekstpodstawowy"/>
              <w:numPr>
                <w:ilvl w:val="1"/>
                <w:numId w:val="22"/>
              </w:numPr>
              <w:rPr>
                <w:rFonts w:asciiTheme="minorHAnsi" w:hAnsiTheme="minorHAnsi" w:cstheme="minorHAnsi"/>
                <w:b w:val="0"/>
                <w:bCs w:val="0"/>
                <w:sz w:val="20"/>
                <w:lang w:val="en-US"/>
              </w:rPr>
            </w:pPr>
            <w:proofErr w:type="spellStart"/>
            <w:r w:rsidRPr="0095154A">
              <w:rPr>
                <w:rFonts w:asciiTheme="minorHAnsi" w:hAnsiTheme="minorHAnsi" w:cstheme="minorHAnsi"/>
                <w:b w:val="0"/>
                <w:bCs w:val="0"/>
                <w:sz w:val="20"/>
                <w:lang w:val="en-US"/>
              </w:rPr>
              <w:t>usługę</w:t>
            </w:r>
            <w:proofErr w:type="spellEnd"/>
            <w:r w:rsidRPr="0095154A">
              <w:rPr>
                <w:rFonts w:asciiTheme="minorHAnsi" w:hAnsiTheme="minorHAnsi" w:cstheme="minorHAnsi"/>
                <w:b w:val="0"/>
                <w:bCs w:val="0"/>
                <w:sz w:val="20"/>
                <w:lang w:val="en-US"/>
              </w:rPr>
              <w:t xml:space="preserve"> </w:t>
            </w:r>
            <w:proofErr w:type="spellStart"/>
            <w:r w:rsidRPr="0095154A">
              <w:rPr>
                <w:rFonts w:asciiTheme="minorHAnsi" w:hAnsiTheme="minorHAnsi" w:cstheme="minorHAnsi"/>
                <w:b w:val="0"/>
                <w:bCs w:val="0"/>
                <w:sz w:val="20"/>
                <w:lang w:val="en-US"/>
              </w:rPr>
              <w:t>katalogową</w:t>
            </w:r>
            <w:proofErr w:type="spellEnd"/>
            <w:r w:rsidRPr="0095154A">
              <w:rPr>
                <w:rFonts w:asciiTheme="minorHAnsi" w:hAnsiTheme="minorHAnsi" w:cstheme="minorHAnsi"/>
                <w:b w:val="0"/>
                <w:bCs w:val="0"/>
                <w:sz w:val="20"/>
                <w:lang w:val="en-US"/>
              </w:rPr>
              <w:t xml:space="preserve"> Microsoft Active Directory.</w:t>
            </w:r>
          </w:p>
          <w:p w14:paraId="322D3BFC" w14:textId="77777777" w:rsidR="00670535" w:rsidRPr="0095154A" w:rsidRDefault="00670535" w:rsidP="00173BF8">
            <w:pPr>
              <w:pStyle w:val="Tretekstu"/>
              <w:numPr>
                <w:ilvl w:val="0"/>
                <w:numId w:val="22"/>
              </w:numPr>
              <w:rPr>
                <w:rFonts w:asciiTheme="minorHAnsi" w:hAnsiTheme="minorHAnsi" w:cstheme="minorHAnsi"/>
                <w:b w:val="0"/>
                <w:bCs w:val="0"/>
                <w:sz w:val="20"/>
              </w:rPr>
            </w:pPr>
            <w:r w:rsidRPr="0095154A">
              <w:rPr>
                <w:rFonts w:asciiTheme="minorHAnsi" w:hAnsiTheme="minorHAnsi" w:cstheme="minorHAnsi"/>
                <w:b w:val="0"/>
                <w:bCs w:val="0"/>
                <w:sz w:val="20"/>
              </w:rPr>
              <w:t>Rozwiązanie musi pozwalać na równoczesne użycie co najmniej 5 różnych baz LDAP.</w:t>
            </w:r>
          </w:p>
          <w:p w14:paraId="0C62FD67" w14:textId="77777777" w:rsidR="00670535" w:rsidRPr="0095154A" w:rsidRDefault="00670535" w:rsidP="00173BF8">
            <w:pPr>
              <w:pStyle w:val="Tretekstu"/>
              <w:numPr>
                <w:ilvl w:val="0"/>
                <w:numId w:val="22"/>
              </w:numPr>
              <w:rPr>
                <w:rFonts w:asciiTheme="minorHAnsi" w:hAnsiTheme="minorHAnsi" w:cstheme="minorHAnsi"/>
                <w:b w:val="0"/>
                <w:bCs w:val="0"/>
                <w:sz w:val="20"/>
              </w:rPr>
            </w:pPr>
            <w:r w:rsidRPr="0095154A">
              <w:rPr>
                <w:rFonts w:asciiTheme="minorHAnsi" w:hAnsiTheme="minorHAnsi" w:cstheme="minorHAnsi"/>
                <w:b w:val="0"/>
                <w:bCs w:val="0"/>
                <w:sz w:val="20"/>
              </w:rPr>
              <w:lastRenderedPageBreak/>
              <w:t>Rozwiązanie ma zezwalać na uruchomienie specjalnego portalu, który umożliwia autoryzacje w oparciu o protokoły:</w:t>
            </w:r>
          </w:p>
          <w:p w14:paraId="4CA01D80" w14:textId="77777777" w:rsidR="00670535" w:rsidRPr="0095154A" w:rsidRDefault="00670535" w:rsidP="00173BF8">
            <w:pPr>
              <w:pStyle w:val="Tretekstu"/>
              <w:numPr>
                <w:ilvl w:val="1"/>
                <w:numId w:val="22"/>
              </w:numPr>
              <w:rPr>
                <w:rFonts w:asciiTheme="minorHAnsi" w:hAnsiTheme="minorHAnsi" w:cstheme="minorHAnsi"/>
                <w:b w:val="0"/>
                <w:bCs w:val="0"/>
                <w:sz w:val="20"/>
              </w:rPr>
            </w:pPr>
            <w:r w:rsidRPr="0095154A">
              <w:rPr>
                <w:rFonts w:asciiTheme="minorHAnsi" w:hAnsiTheme="minorHAnsi" w:cstheme="minorHAnsi"/>
                <w:b w:val="0"/>
                <w:bCs w:val="0"/>
                <w:sz w:val="20"/>
              </w:rPr>
              <w:t>SSL,</w:t>
            </w:r>
          </w:p>
          <w:p w14:paraId="3598A379" w14:textId="77777777" w:rsidR="00670535" w:rsidRPr="0095154A" w:rsidRDefault="00670535" w:rsidP="00173BF8">
            <w:pPr>
              <w:pStyle w:val="Tretekstu"/>
              <w:numPr>
                <w:ilvl w:val="1"/>
                <w:numId w:val="22"/>
              </w:numPr>
              <w:rPr>
                <w:rFonts w:asciiTheme="minorHAnsi" w:hAnsiTheme="minorHAnsi" w:cstheme="minorHAnsi"/>
                <w:b w:val="0"/>
                <w:bCs w:val="0"/>
                <w:sz w:val="20"/>
              </w:rPr>
            </w:pPr>
            <w:r w:rsidRPr="0095154A">
              <w:rPr>
                <w:rFonts w:asciiTheme="minorHAnsi" w:hAnsiTheme="minorHAnsi" w:cstheme="minorHAnsi"/>
                <w:b w:val="0"/>
                <w:bCs w:val="0"/>
                <w:sz w:val="20"/>
              </w:rPr>
              <w:t>Radius,</w:t>
            </w:r>
          </w:p>
          <w:p w14:paraId="3BC428FB" w14:textId="77777777" w:rsidR="00670535" w:rsidRPr="0095154A" w:rsidRDefault="00670535" w:rsidP="00173BF8">
            <w:pPr>
              <w:pStyle w:val="Tretekstu"/>
              <w:numPr>
                <w:ilvl w:val="1"/>
                <w:numId w:val="22"/>
              </w:numPr>
              <w:rPr>
                <w:rFonts w:asciiTheme="minorHAnsi" w:hAnsiTheme="minorHAnsi" w:cstheme="minorHAnsi"/>
                <w:b w:val="0"/>
                <w:bCs w:val="0"/>
                <w:sz w:val="20"/>
              </w:rPr>
            </w:pPr>
            <w:proofErr w:type="spellStart"/>
            <w:r w:rsidRPr="0095154A">
              <w:rPr>
                <w:rFonts w:asciiTheme="minorHAnsi" w:hAnsiTheme="minorHAnsi" w:cstheme="minorHAnsi"/>
                <w:b w:val="0"/>
                <w:bCs w:val="0"/>
                <w:sz w:val="20"/>
              </w:rPr>
              <w:t>Kerberos</w:t>
            </w:r>
            <w:proofErr w:type="spellEnd"/>
            <w:r w:rsidRPr="0095154A">
              <w:rPr>
                <w:rFonts w:asciiTheme="minorHAnsi" w:hAnsiTheme="minorHAnsi" w:cstheme="minorHAnsi"/>
                <w:b w:val="0"/>
                <w:bCs w:val="0"/>
                <w:sz w:val="20"/>
              </w:rPr>
              <w:t>.</w:t>
            </w:r>
          </w:p>
          <w:p w14:paraId="6F64FEB8" w14:textId="77777777" w:rsidR="00670535" w:rsidRPr="0095154A" w:rsidRDefault="00670535" w:rsidP="00173BF8">
            <w:pPr>
              <w:pStyle w:val="Tretekstu"/>
              <w:numPr>
                <w:ilvl w:val="0"/>
                <w:numId w:val="22"/>
              </w:numPr>
              <w:rPr>
                <w:rFonts w:asciiTheme="minorHAnsi" w:hAnsiTheme="minorHAnsi" w:cstheme="minorHAnsi"/>
                <w:b w:val="0"/>
                <w:bCs w:val="0"/>
                <w:sz w:val="20"/>
              </w:rPr>
            </w:pPr>
            <w:r w:rsidRPr="0095154A">
              <w:rPr>
                <w:rFonts w:asciiTheme="minorHAnsi" w:hAnsiTheme="minorHAnsi" w:cstheme="minorHAnsi"/>
                <w:b w:val="0"/>
                <w:bCs w:val="0"/>
                <w:sz w:val="20"/>
              </w:rPr>
              <w:t>Urządzenie ma posiadać co najmniej dwa mechanizmy transparentnej autoryzacji użytkowników w usłudze katalogowej Microsoft Active Directory.</w:t>
            </w:r>
          </w:p>
          <w:p w14:paraId="108CDB5F" w14:textId="77777777" w:rsidR="00670535" w:rsidRPr="0095154A" w:rsidRDefault="00670535" w:rsidP="00173BF8">
            <w:pPr>
              <w:pStyle w:val="Tretekstu"/>
              <w:numPr>
                <w:ilvl w:val="0"/>
                <w:numId w:val="22"/>
              </w:numPr>
              <w:rPr>
                <w:rFonts w:asciiTheme="minorHAnsi" w:hAnsiTheme="minorHAnsi" w:cstheme="minorHAnsi"/>
                <w:b w:val="0"/>
                <w:bCs w:val="0"/>
                <w:sz w:val="20"/>
              </w:rPr>
            </w:pPr>
            <w:r w:rsidRPr="0095154A">
              <w:rPr>
                <w:rFonts w:asciiTheme="minorHAnsi" w:hAnsiTheme="minorHAnsi" w:cstheme="minorHAnsi"/>
                <w:b w:val="0"/>
                <w:bCs w:val="0"/>
                <w:sz w:val="20"/>
              </w:rPr>
              <w:t>Co najmniej jedna z metod transparentnej autoryzacji nie wymaga instalacji dedykowanego agenta.</w:t>
            </w:r>
          </w:p>
          <w:p w14:paraId="06C88F2D" w14:textId="77777777" w:rsidR="00670535" w:rsidRPr="0095154A" w:rsidRDefault="00670535" w:rsidP="00173BF8">
            <w:pPr>
              <w:pStyle w:val="Tretekstu"/>
              <w:numPr>
                <w:ilvl w:val="0"/>
                <w:numId w:val="22"/>
              </w:numPr>
              <w:rPr>
                <w:rFonts w:asciiTheme="minorHAnsi" w:hAnsiTheme="minorHAnsi" w:cstheme="minorHAnsi"/>
                <w:b w:val="0"/>
                <w:bCs w:val="0"/>
                <w:sz w:val="20"/>
              </w:rPr>
            </w:pPr>
            <w:r w:rsidRPr="0095154A">
              <w:rPr>
                <w:rFonts w:asciiTheme="minorHAnsi" w:hAnsiTheme="minorHAnsi" w:cstheme="minorHAnsi"/>
                <w:b w:val="0"/>
                <w:bCs w:val="0"/>
                <w:sz w:val="20"/>
              </w:rPr>
              <w:t>Autoryzacja użytkowników z Microsoft Active Directory nie wymaga modyfikacji schematu domeny.</w:t>
            </w:r>
          </w:p>
          <w:p w14:paraId="572965A6" w14:textId="77777777" w:rsidR="00670535" w:rsidRPr="0095154A" w:rsidRDefault="00670535" w:rsidP="00173BF8">
            <w:pPr>
              <w:pStyle w:val="Tretekstu"/>
              <w:ind w:left="360"/>
              <w:rPr>
                <w:rFonts w:asciiTheme="minorHAnsi" w:hAnsiTheme="minorHAnsi" w:cstheme="minorHAnsi"/>
                <w:b w:val="0"/>
                <w:bCs w:val="0"/>
                <w:sz w:val="20"/>
              </w:rPr>
            </w:pPr>
          </w:p>
          <w:p w14:paraId="6A2D62E6" w14:textId="77777777" w:rsidR="00670535" w:rsidRPr="0095154A" w:rsidRDefault="00670535" w:rsidP="00173BF8">
            <w:pPr>
              <w:pStyle w:val="Tretekstu"/>
              <w:rPr>
                <w:rFonts w:asciiTheme="minorHAnsi" w:hAnsiTheme="minorHAnsi" w:cstheme="minorHAnsi"/>
                <w:b w:val="0"/>
                <w:sz w:val="20"/>
              </w:rPr>
            </w:pPr>
            <w:r w:rsidRPr="0095154A">
              <w:rPr>
                <w:rFonts w:asciiTheme="minorHAnsi" w:hAnsiTheme="minorHAnsi" w:cstheme="minorHAnsi"/>
                <w:b w:val="0"/>
                <w:sz w:val="20"/>
              </w:rPr>
              <w:t>ADMINISTRACJA ŁĄCZAMI DO INTERNETU (ISP)</w:t>
            </w:r>
          </w:p>
          <w:p w14:paraId="6A380A56" w14:textId="77777777" w:rsidR="00670535" w:rsidRPr="0095154A" w:rsidRDefault="00670535" w:rsidP="00173BF8">
            <w:pPr>
              <w:pStyle w:val="Tretekstu"/>
              <w:ind w:left="360"/>
              <w:rPr>
                <w:rFonts w:asciiTheme="minorHAnsi" w:hAnsiTheme="minorHAnsi" w:cstheme="minorHAnsi"/>
                <w:b w:val="0"/>
                <w:bCs w:val="0"/>
                <w:sz w:val="20"/>
              </w:rPr>
            </w:pPr>
          </w:p>
          <w:p w14:paraId="02F17DF5" w14:textId="77777777" w:rsidR="00670535" w:rsidRPr="0095154A" w:rsidRDefault="00670535" w:rsidP="00173BF8">
            <w:pPr>
              <w:numPr>
                <w:ilvl w:val="0"/>
                <w:numId w:val="22"/>
              </w:numPr>
              <w:spacing w:after="0" w:line="240" w:lineRule="auto"/>
              <w:jc w:val="both"/>
              <w:rPr>
                <w:rFonts w:cstheme="minorHAnsi"/>
                <w:sz w:val="20"/>
                <w:szCs w:val="20"/>
              </w:rPr>
            </w:pPr>
            <w:r w:rsidRPr="0095154A">
              <w:rPr>
                <w:rFonts w:cstheme="minorHAnsi"/>
                <w:sz w:val="20"/>
                <w:szCs w:val="20"/>
              </w:rPr>
              <w:t xml:space="preserve">Urządzenie ma posiadać wsparcie dla mechanizmów równoważenia obciążenia łączy do sieci Internet (tzw. </w:t>
            </w:r>
            <w:proofErr w:type="spellStart"/>
            <w:r w:rsidRPr="0095154A">
              <w:rPr>
                <w:rFonts w:cstheme="minorHAnsi"/>
                <w:sz w:val="20"/>
                <w:szCs w:val="20"/>
              </w:rPr>
              <w:t>Load</w:t>
            </w:r>
            <w:proofErr w:type="spellEnd"/>
            <w:r w:rsidRPr="0095154A">
              <w:rPr>
                <w:rFonts w:cstheme="minorHAnsi"/>
                <w:sz w:val="20"/>
                <w:szCs w:val="20"/>
              </w:rPr>
              <w:t xml:space="preserve"> </w:t>
            </w:r>
            <w:proofErr w:type="spellStart"/>
            <w:r w:rsidRPr="0095154A">
              <w:rPr>
                <w:rFonts w:cstheme="minorHAnsi"/>
                <w:sz w:val="20"/>
                <w:szCs w:val="20"/>
              </w:rPr>
              <w:t>Balancing</w:t>
            </w:r>
            <w:proofErr w:type="spellEnd"/>
            <w:r w:rsidRPr="0095154A">
              <w:rPr>
                <w:rFonts w:cstheme="minorHAnsi"/>
                <w:sz w:val="20"/>
                <w:szCs w:val="20"/>
              </w:rPr>
              <w:t>).</w:t>
            </w:r>
          </w:p>
          <w:p w14:paraId="0579C506" w14:textId="77777777" w:rsidR="00670535" w:rsidRPr="0095154A" w:rsidRDefault="00670535" w:rsidP="00173BF8">
            <w:pPr>
              <w:numPr>
                <w:ilvl w:val="0"/>
                <w:numId w:val="22"/>
              </w:numPr>
              <w:spacing w:after="0" w:line="240" w:lineRule="auto"/>
              <w:jc w:val="both"/>
              <w:rPr>
                <w:rFonts w:cstheme="minorHAnsi"/>
                <w:sz w:val="20"/>
                <w:szCs w:val="20"/>
              </w:rPr>
            </w:pPr>
            <w:r w:rsidRPr="0095154A">
              <w:rPr>
                <w:rFonts w:cstheme="minorHAnsi"/>
                <w:sz w:val="20"/>
                <w:szCs w:val="20"/>
              </w:rPr>
              <w:t>Mechanizm równoważenia obciążenia łącza internetowego ma działać w oparciu o następujące dwa mechanizmy:</w:t>
            </w:r>
          </w:p>
          <w:p w14:paraId="2B882052" w14:textId="77777777" w:rsidR="00670535" w:rsidRPr="0095154A" w:rsidRDefault="00670535" w:rsidP="00173BF8">
            <w:pPr>
              <w:numPr>
                <w:ilvl w:val="1"/>
                <w:numId w:val="22"/>
              </w:numPr>
              <w:spacing w:after="0" w:line="240" w:lineRule="auto"/>
              <w:jc w:val="both"/>
              <w:rPr>
                <w:rFonts w:cstheme="minorHAnsi"/>
                <w:sz w:val="20"/>
                <w:szCs w:val="20"/>
              </w:rPr>
            </w:pPr>
            <w:r w:rsidRPr="0095154A">
              <w:rPr>
                <w:rFonts w:cstheme="minorHAnsi"/>
                <w:sz w:val="20"/>
                <w:szCs w:val="20"/>
              </w:rPr>
              <w:t>równoważenie względem adresu źródłowego,</w:t>
            </w:r>
          </w:p>
          <w:p w14:paraId="204CA98C" w14:textId="77777777" w:rsidR="00670535" w:rsidRPr="0095154A" w:rsidRDefault="00670535" w:rsidP="00173BF8">
            <w:pPr>
              <w:numPr>
                <w:ilvl w:val="1"/>
                <w:numId w:val="22"/>
              </w:numPr>
              <w:spacing w:after="0" w:line="240" w:lineRule="auto"/>
              <w:jc w:val="both"/>
              <w:rPr>
                <w:rFonts w:cstheme="minorHAnsi"/>
                <w:sz w:val="20"/>
                <w:szCs w:val="20"/>
              </w:rPr>
            </w:pPr>
            <w:r w:rsidRPr="0095154A">
              <w:rPr>
                <w:rFonts w:cstheme="minorHAnsi"/>
                <w:sz w:val="20"/>
                <w:szCs w:val="20"/>
              </w:rPr>
              <w:t>równoważenie względem połączenia.</w:t>
            </w:r>
          </w:p>
          <w:p w14:paraId="38111A31" w14:textId="77777777" w:rsidR="00670535" w:rsidRPr="0095154A" w:rsidRDefault="00670535" w:rsidP="00173BF8">
            <w:pPr>
              <w:numPr>
                <w:ilvl w:val="0"/>
                <w:numId w:val="22"/>
              </w:numPr>
              <w:spacing w:after="0" w:line="240" w:lineRule="auto"/>
              <w:jc w:val="both"/>
              <w:rPr>
                <w:rFonts w:cstheme="minorHAnsi"/>
                <w:sz w:val="20"/>
                <w:szCs w:val="20"/>
              </w:rPr>
            </w:pPr>
            <w:r w:rsidRPr="0095154A">
              <w:rPr>
                <w:rFonts w:cstheme="minorHAnsi"/>
                <w:sz w:val="20"/>
                <w:szCs w:val="20"/>
              </w:rPr>
              <w:t>Mechanizm równoważenia łącza musi uwzględniać wagi przypisywane osobno dla każdego z łączy do Internetu.</w:t>
            </w:r>
          </w:p>
          <w:p w14:paraId="0326A016" w14:textId="77777777" w:rsidR="00670535" w:rsidRPr="0095154A" w:rsidRDefault="00670535" w:rsidP="00173BF8">
            <w:pPr>
              <w:numPr>
                <w:ilvl w:val="0"/>
                <w:numId w:val="22"/>
              </w:numPr>
              <w:spacing w:after="0" w:line="240" w:lineRule="auto"/>
              <w:jc w:val="both"/>
              <w:rPr>
                <w:rFonts w:cstheme="minorHAnsi"/>
                <w:sz w:val="20"/>
                <w:szCs w:val="20"/>
              </w:rPr>
            </w:pPr>
            <w:r w:rsidRPr="0095154A">
              <w:rPr>
                <w:rFonts w:cstheme="minorHAnsi"/>
                <w:sz w:val="20"/>
                <w:szCs w:val="20"/>
              </w:rPr>
              <w:t>Urządzenie ma posiadać mechanizm przełączenia na łącze zapasowe w przypadku awarii łącza podstawowego.</w:t>
            </w:r>
          </w:p>
          <w:p w14:paraId="7BD8125A" w14:textId="77777777" w:rsidR="00670535" w:rsidRPr="0095154A" w:rsidRDefault="00670535" w:rsidP="00173BF8">
            <w:pPr>
              <w:numPr>
                <w:ilvl w:val="0"/>
                <w:numId w:val="22"/>
              </w:numPr>
              <w:spacing w:after="0" w:line="240" w:lineRule="auto"/>
              <w:jc w:val="both"/>
              <w:rPr>
                <w:rFonts w:cstheme="minorHAnsi"/>
                <w:sz w:val="20"/>
                <w:szCs w:val="20"/>
              </w:rPr>
            </w:pPr>
            <w:r w:rsidRPr="0095154A">
              <w:rPr>
                <w:rFonts w:cstheme="minorHAnsi"/>
                <w:sz w:val="20"/>
                <w:szCs w:val="20"/>
              </w:rPr>
              <w:t>Urządzenie ma posiadać mechanizm statycznego trasowania pakietów.</w:t>
            </w:r>
          </w:p>
          <w:p w14:paraId="2B4506E7" w14:textId="77777777" w:rsidR="00670535" w:rsidRPr="0095154A" w:rsidRDefault="00670535" w:rsidP="00173BF8">
            <w:pPr>
              <w:numPr>
                <w:ilvl w:val="0"/>
                <w:numId w:val="22"/>
              </w:numPr>
              <w:spacing w:after="0" w:line="240" w:lineRule="auto"/>
              <w:jc w:val="both"/>
              <w:rPr>
                <w:rFonts w:cstheme="minorHAnsi"/>
                <w:sz w:val="20"/>
                <w:szCs w:val="20"/>
              </w:rPr>
            </w:pPr>
            <w:r w:rsidRPr="0095154A">
              <w:rPr>
                <w:rFonts w:cstheme="minorHAnsi"/>
                <w:sz w:val="20"/>
                <w:szCs w:val="20"/>
              </w:rPr>
              <w:t>Urządzenie musi posiadać możliwość trasowania połączeń dla IPv6 co najmniej w zakresie trasowania statycznego oraz mechanizmu przełączenia na łącze zapasowe w przypadku awarii łącza podstawowego.</w:t>
            </w:r>
          </w:p>
          <w:p w14:paraId="12268E3C" w14:textId="77777777" w:rsidR="00670535" w:rsidRPr="0095154A" w:rsidRDefault="00670535" w:rsidP="00173BF8">
            <w:pPr>
              <w:numPr>
                <w:ilvl w:val="0"/>
                <w:numId w:val="22"/>
              </w:numPr>
              <w:spacing w:after="0" w:line="240" w:lineRule="auto"/>
              <w:jc w:val="both"/>
              <w:rPr>
                <w:rFonts w:cstheme="minorHAnsi"/>
                <w:sz w:val="20"/>
                <w:szCs w:val="20"/>
              </w:rPr>
            </w:pPr>
            <w:r w:rsidRPr="0095154A">
              <w:rPr>
                <w:rFonts w:cstheme="minorHAnsi"/>
                <w:sz w:val="20"/>
                <w:szCs w:val="20"/>
              </w:rPr>
              <w:t xml:space="preserve">Urządzenie musi posiadać możliwość trasowania połączeń względem reguły na firewallu w odniesieniu do pojedynczego połączenia, adresu IP lub autoryzowanego użytkownika oraz pola DSCP. </w:t>
            </w:r>
          </w:p>
          <w:p w14:paraId="6C2B3DC1" w14:textId="77777777" w:rsidR="00670535" w:rsidRPr="0095154A" w:rsidRDefault="00670535" w:rsidP="00173BF8">
            <w:pPr>
              <w:numPr>
                <w:ilvl w:val="0"/>
                <w:numId w:val="22"/>
              </w:numPr>
              <w:spacing w:after="0" w:line="240" w:lineRule="auto"/>
              <w:jc w:val="both"/>
              <w:rPr>
                <w:rFonts w:cstheme="minorHAnsi"/>
                <w:sz w:val="20"/>
                <w:szCs w:val="20"/>
              </w:rPr>
            </w:pPr>
            <w:r w:rsidRPr="0095154A">
              <w:rPr>
                <w:rFonts w:cstheme="minorHAnsi"/>
                <w:sz w:val="20"/>
                <w:szCs w:val="20"/>
              </w:rPr>
              <w:t>Rozwiązanie powinno zapewniać obsługę routingu dynamicznego w oparciu co najmniej o protokoły: RIPv2, OSPF oraz BGP.</w:t>
            </w:r>
          </w:p>
          <w:p w14:paraId="51ED0A86" w14:textId="77777777" w:rsidR="00670535" w:rsidRPr="0095154A" w:rsidRDefault="00670535" w:rsidP="00173BF8">
            <w:pPr>
              <w:spacing w:after="0" w:line="240" w:lineRule="auto"/>
              <w:jc w:val="both"/>
              <w:rPr>
                <w:rFonts w:cstheme="minorHAnsi"/>
                <w:sz w:val="20"/>
                <w:szCs w:val="20"/>
              </w:rPr>
            </w:pPr>
          </w:p>
          <w:p w14:paraId="0DB9A8CD" w14:textId="77777777" w:rsidR="00670535" w:rsidRPr="0095154A" w:rsidRDefault="00670535" w:rsidP="00173BF8">
            <w:pPr>
              <w:spacing w:after="0" w:line="240" w:lineRule="auto"/>
              <w:jc w:val="both"/>
              <w:rPr>
                <w:rFonts w:cstheme="minorHAnsi"/>
                <w:bCs/>
                <w:sz w:val="20"/>
                <w:szCs w:val="20"/>
              </w:rPr>
            </w:pPr>
            <w:r w:rsidRPr="0095154A">
              <w:rPr>
                <w:rFonts w:cstheme="minorHAnsi"/>
                <w:bCs/>
                <w:sz w:val="20"/>
                <w:szCs w:val="20"/>
              </w:rPr>
              <w:t>POZOSTAŁE USŁUGI I FUNKCJE ROZWIĄZANIA</w:t>
            </w:r>
          </w:p>
          <w:p w14:paraId="268D6617" w14:textId="77777777" w:rsidR="00670535" w:rsidRPr="0095154A" w:rsidRDefault="00670535" w:rsidP="00173BF8">
            <w:pPr>
              <w:spacing w:after="0" w:line="240" w:lineRule="auto"/>
              <w:jc w:val="both"/>
              <w:rPr>
                <w:rFonts w:cstheme="minorHAnsi"/>
                <w:bCs/>
                <w:sz w:val="20"/>
                <w:szCs w:val="20"/>
              </w:rPr>
            </w:pPr>
          </w:p>
          <w:p w14:paraId="19923AE1" w14:textId="77777777" w:rsidR="00670535" w:rsidRPr="0095154A" w:rsidRDefault="00670535" w:rsidP="00173BF8">
            <w:pPr>
              <w:numPr>
                <w:ilvl w:val="0"/>
                <w:numId w:val="22"/>
              </w:numPr>
              <w:spacing w:after="0" w:line="240" w:lineRule="auto"/>
              <w:jc w:val="both"/>
              <w:rPr>
                <w:rFonts w:cstheme="minorHAnsi"/>
                <w:sz w:val="20"/>
                <w:szCs w:val="20"/>
              </w:rPr>
            </w:pPr>
            <w:r w:rsidRPr="0095154A">
              <w:rPr>
                <w:rFonts w:cstheme="minorHAnsi"/>
                <w:bCs/>
                <w:sz w:val="20"/>
                <w:szCs w:val="20"/>
              </w:rPr>
              <w:t>Urządzenie musi posiadać wbudowany serwer DHCP</w:t>
            </w:r>
            <w:r w:rsidRPr="0095154A">
              <w:rPr>
                <w:rFonts w:cstheme="minorHAnsi"/>
                <w:sz w:val="20"/>
                <w:szCs w:val="20"/>
              </w:rPr>
              <w:t xml:space="preserve"> z możliwością przypisywania adresu IP do adresu MAC karty sieciowej stacji roboczej w sieci.</w:t>
            </w:r>
          </w:p>
          <w:p w14:paraId="19E977E6" w14:textId="77777777" w:rsidR="00670535" w:rsidRPr="0095154A" w:rsidRDefault="00670535" w:rsidP="00173BF8">
            <w:pPr>
              <w:numPr>
                <w:ilvl w:val="0"/>
                <w:numId w:val="22"/>
              </w:numPr>
              <w:spacing w:after="0" w:line="240" w:lineRule="auto"/>
              <w:jc w:val="both"/>
              <w:rPr>
                <w:rFonts w:cstheme="minorHAnsi"/>
                <w:sz w:val="20"/>
                <w:szCs w:val="20"/>
              </w:rPr>
            </w:pPr>
            <w:r w:rsidRPr="0095154A">
              <w:rPr>
                <w:rFonts w:cstheme="minorHAnsi"/>
                <w:sz w:val="20"/>
                <w:szCs w:val="20"/>
              </w:rPr>
              <w:lastRenderedPageBreak/>
              <w:t xml:space="preserve">Urządzenie musi pozwalać na przesyłanie zapytań DHCP do zewnętrznego serwera DHCP – DHCP </w:t>
            </w:r>
            <w:proofErr w:type="spellStart"/>
            <w:r w:rsidRPr="0095154A">
              <w:rPr>
                <w:rFonts w:cstheme="minorHAnsi"/>
                <w:sz w:val="20"/>
                <w:szCs w:val="20"/>
              </w:rPr>
              <w:t>Relay</w:t>
            </w:r>
            <w:proofErr w:type="spellEnd"/>
            <w:r w:rsidRPr="0095154A">
              <w:rPr>
                <w:rFonts w:cstheme="minorHAnsi"/>
                <w:sz w:val="20"/>
                <w:szCs w:val="20"/>
              </w:rPr>
              <w:t>.</w:t>
            </w:r>
          </w:p>
          <w:p w14:paraId="2CA961D6" w14:textId="77777777" w:rsidR="00670535" w:rsidRPr="0095154A" w:rsidRDefault="00670535" w:rsidP="00173BF8">
            <w:pPr>
              <w:numPr>
                <w:ilvl w:val="0"/>
                <w:numId w:val="22"/>
              </w:numPr>
              <w:spacing w:after="0" w:line="240" w:lineRule="auto"/>
              <w:jc w:val="both"/>
              <w:rPr>
                <w:rFonts w:cstheme="minorHAnsi"/>
                <w:sz w:val="20"/>
                <w:szCs w:val="20"/>
              </w:rPr>
            </w:pPr>
            <w:r w:rsidRPr="0095154A">
              <w:rPr>
                <w:rFonts w:cstheme="minorHAnsi"/>
                <w:sz w:val="20"/>
                <w:szCs w:val="20"/>
              </w:rPr>
              <w:t>Konfiguracja serwera DHCP musi być niezależna dla protokołu IPv4 i IPv6.</w:t>
            </w:r>
          </w:p>
          <w:p w14:paraId="791B19D1" w14:textId="77777777" w:rsidR="00670535" w:rsidRPr="0095154A" w:rsidRDefault="00670535" w:rsidP="00173BF8">
            <w:pPr>
              <w:numPr>
                <w:ilvl w:val="0"/>
                <w:numId w:val="22"/>
              </w:numPr>
              <w:spacing w:after="0" w:line="240" w:lineRule="auto"/>
              <w:jc w:val="both"/>
              <w:rPr>
                <w:rFonts w:cstheme="minorHAnsi"/>
                <w:sz w:val="20"/>
                <w:szCs w:val="20"/>
              </w:rPr>
            </w:pPr>
            <w:r w:rsidRPr="0095154A">
              <w:rPr>
                <w:rFonts w:cstheme="minorHAnsi"/>
                <w:sz w:val="20"/>
                <w:szCs w:val="20"/>
              </w:rPr>
              <w:t>Urządzenie musi posiadać możliwość tworzenia różnych konfiguracji dla różnych podsieci. Z możliwością określenia różnych bram, a także serwerów DNS.</w:t>
            </w:r>
          </w:p>
          <w:p w14:paraId="1FBA6748" w14:textId="77777777" w:rsidR="00670535" w:rsidRPr="0095154A" w:rsidRDefault="00670535" w:rsidP="00173BF8">
            <w:pPr>
              <w:numPr>
                <w:ilvl w:val="0"/>
                <w:numId w:val="22"/>
              </w:numPr>
              <w:spacing w:after="0" w:line="240" w:lineRule="auto"/>
              <w:jc w:val="both"/>
              <w:rPr>
                <w:rFonts w:cstheme="minorHAnsi"/>
                <w:sz w:val="20"/>
                <w:szCs w:val="20"/>
              </w:rPr>
            </w:pPr>
            <w:r w:rsidRPr="0095154A">
              <w:rPr>
                <w:rFonts w:cstheme="minorHAnsi"/>
                <w:sz w:val="20"/>
                <w:szCs w:val="20"/>
              </w:rPr>
              <w:t>Urządzenie musi być wyposażone w klienta usługi SNMP w wersji 1,2 i 3.</w:t>
            </w:r>
          </w:p>
          <w:p w14:paraId="4D18EE7A" w14:textId="77777777" w:rsidR="00670535" w:rsidRPr="0095154A" w:rsidRDefault="00670535" w:rsidP="00173BF8">
            <w:pPr>
              <w:numPr>
                <w:ilvl w:val="0"/>
                <w:numId w:val="22"/>
              </w:numPr>
              <w:spacing w:after="0" w:line="240" w:lineRule="auto"/>
              <w:jc w:val="both"/>
              <w:rPr>
                <w:rFonts w:cstheme="minorHAnsi"/>
                <w:sz w:val="20"/>
                <w:szCs w:val="20"/>
              </w:rPr>
            </w:pPr>
            <w:r w:rsidRPr="0095154A">
              <w:rPr>
                <w:rFonts w:cstheme="minorHAnsi"/>
                <w:sz w:val="20"/>
                <w:szCs w:val="20"/>
              </w:rPr>
              <w:t>Urządzenie musi posiadać usługę DNS Proxy.</w:t>
            </w:r>
          </w:p>
          <w:p w14:paraId="5081966F" w14:textId="77777777" w:rsidR="00670535" w:rsidRPr="0095154A" w:rsidRDefault="00670535" w:rsidP="00173BF8">
            <w:pPr>
              <w:spacing w:after="0" w:line="240" w:lineRule="auto"/>
              <w:ind w:left="360"/>
              <w:jc w:val="both"/>
              <w:rPr>
                <w:rFonts w:cstheme="minorHAnsi"/>
                <w:sz w:val="20"/>
                <w:szCs w:val="20"/>
              </w:rPr>
            </w:pPr>
          </w:p>
          <w:p w14:paraId="1675118B" w14:textId="77777777" w:rsidR="00670535" w:rsidRPr="0095154A" w:rsidRDefault="00670535" w:rsidP="00173BF8">
            <w:pPr>
              <w:spacing w:after="0" w:line="240" w:lineRule="auto"/>
              <w:jc w:val="both"/>
              <w:rPr>
                <w:rFonts w:cstheme="minorHAnsi"/>
                <w:bCs/>
                <w:sz w:val="20"/>
                <w:szCs w:val="20"/>
              </w:rPr>
            </w:pPr>
            <w:r w:rsidRPr="0095154A">
              <w:rPr>
                <w:rFonts w:cstheme="minorHAnsi"/>
                <w:bCs/>
                <w:sz w:val="20"/>
                <w:szCs w:val="20"/>
              </w:rPr>
              <w:t>ADMINISTRACJA URZĄDZENIEM</w:t>
            </w:r>
          </w:p>
          <w:p w14:paraId="242EC695" w14:textId="77777777" w:rsidR="00670535" w:rsidRPr="0095154A" w:rsidRDefault="00670535" w:rsidP="00173BF8">
            <w:pPr>
              <w:spacing w:after="0" w:line="240" w:lineRule="auto"/>
              <w:jc w:val="both"/>
              <w:rPr>
                <w:rFonts w:cstheme="minorHAnsi"/>
                <w:bCs/>
                <w:sz w:val="20"/>
                <w:szCs w:val="20"/>
              </w:rPr>
            </w:pPr>
          </w:p>
          <w:p w14:paraId="318507BD"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Konfiguracja urządzenia ma być możliwa z wykorzystaniem polskiego interfejsu graficznego.</w:t>
            </w:r>
          </w:p>
          <w:p w14:paraId="5786ADAF"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 xml:space="preserve">Interfejs konfiguracyjny musi być dostępny poprzez przeglądarkę internetową a komunikacja musi być zabezpieczona za pomocą protokołu </w:t>
            </w:r>
            <w:proofErr w:type="spellStart"/>
            <w:r w:rsidRPr="0095154A">
              <w:rPr>
                <w:rFonts w:cstheme="minorHAnsi"/>
                <w:sz w:val="20"/>
                <w:szCs w:val="20"/>
              </w:rPr>
              <w:t>https</w:t>
            </w:r>
            <w:proofErr w:type="spellEnd"/>
            <w:r w:rsidRPr="0095154A">
              <w:rPr>
                <w:rFonts w:cstheme="minorHAnsi"/>
                <w:sz w:val="20"/>
                <w:szCs w:val="20"/>
              </w:rPr>
              <w:t>.</w:t>
            </w:r>
          </w:p>
          <w:p w14:paraId="64C1EC1D"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 xml:space="preserve">Komunikacja może odbywać się na porcie innym niż </w:t>
            </w:r>
            <w:proofErr w:type="spellStart"/>
            <w:r w:rsidRPr="0095154A">
              <w:rPr>
                <w:rFonts w:cstheme="minorHAnsi"/>
                <w:sz w:val="20"/>
                <w:szCs w:val="20"/>
              </w:rPr>
              <w:t>https</w:t>
            </w:r>
            <w:proofErr w:type="spellEnd"/>
            <w:r w:rsidRPr="0095154A">
              <w:rPr>
                <w:rFonts w:cstheme="minorHAnsi"/>
                <w:sz w:val="20"/>
                <w:szCs w:val="20"/>
              </w:rPr>
              <w:t xml:space="preserve"> (443 TCP).</w:t>
            </w:r>
          </w:p>
          <w:p w14:paraId="7E8BF0B2"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Urządzenie ma być zarządzane przez dowolną liczbę administratorów z różnymi (także nakładającymi się) uprawnieniami.</w:t>
            </w:r>
          </w:p>
          <w:p w14:paraId="599DC689"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Rozwiązanie musi mieć możliwość zarządzania poprzez dedykowaną platformę centralnego zarządzania. Komunikacja pomiędzy urządzeniem a platformą centralnej administracji musi być szyfrowana.</w:t>
            </w:r>
          </w:p>
          <w:p w14:paraId="14D668F0"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 xml:space="preserve">Interfejs konfiguracyjny platformy centralnego zarządzania musi być dostępny poprzez przeglądarkę internetową a komunikacja musi być zabezpieczona za pomocą protokołu </w:t>
            </w:r>
            <w:proofErr w:type="spellStart"/>
            <w:r w:rsidRPr="0095154A">
              <w:rPr>
                <w:rFonts w:cstheme="minorHAnsi"/>
                <w:sz w:val="20"/>
                <w:szCs w:val="20"/>
              </w:rPr>
              <w:t>https</w:t>
            </w:r>
            <w:proofErr w:type="spellEnd"/>
            <w:r w:rsidRPr="0095154A">
              <w:rPr>
                <w:rFonts w:cstheme="minorHAnsi"/>
                <w:sz w:val="20"/>
                <w:szCs w:val="20"/>
              </w:rPr>
              <w:t>.</w:t>
            </w:r>
          </w:p>
          <w:p w14:paraId="008479A3"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Urządzenie ma mieć możliwość eksportowania logów na zewnętrzny serwer (</w:t>
            </w:r>
            <w:proofErr w:type="spellStart"/>
            <w:r w:rsidRPr="0095154A">
              <w:rPr>
                <w:rFonts w:cstheme="minorHAnsi"/>
                <w:sz w:val="20"/>
                <w:szCs w:val="20"/>
              </w:rPr>
              <w:t>syslog</w:t>
            </w:r>
            <w:proofErr w:type="spellEnd"/>
            <w:r w:rsidRPr="0095154A">
              <w:rPr>
                <w:rFonts w:cstheme="minorHAnsi"/>
                <w:sz w:val="20"/>
                <w:szCs w:val="20"/>
              </w:rPr>
              <w:t>). Wysyłanie logów powinno być możliwe za pomocą transmisji szyfrowanej (TLS).</w:t>
            </w:r>
          </w:p>
          <w:p w14:paraId="753B0966"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Rozwiązanie ma mieć możliwość eksportowania logów za pomocą protokołu IPFIX.</w:t>
            </w:r>
          </w:p>
          <w:p w14:paraId="74E48E2E"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Urządzenie musi pozwalać na automatyczne wykonywanie kopii zapasowej ustawień (backup konfiguracji) do chmury producenta lub na dedykowany serwer zarządzany przez administratora.</w:t>
            </w:r>
          </w:p>
          <w:p w14:paraId="7F2F7750"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Urządzenie musi pozwalać na odtworzenie backupu konfiguracji bezpośrednio z serwerów chmury producenta lub z dedykowanego serwera zarządzanego przez administratora.</w:t>
            </w:r>
          </w:p>
          <w:p w14:paraId="5B013AF6" w14:textId="77777777" w:rsidR="00670535" w:rsidRPr="0095154A" w:rsidRDefault="00670535" w:rsidP="00173BF8">
            <w:pPr>
              <w:pStyle w:val="Akapitzlist"/>
              <w:numPr>
                <w:ilvl w:val="0"/>
                <w:numId w:val="22"/>
              </w:numPr>
              <w:spacing w:after="0" w:line="240" w:lineRule="auto"/>
              <w:rPr>
                <w:rFonts w:cstheme="minorHAnsi"/>
                <w:sz w:val="20"/>
                <w:szCs w:val="20"/>
              </w:rPr>
            </w:pPr>
            <w:r w:rsidRPr="0095154A">
              <w:rPr>
                <w:rFonts w:cstheme="minorHAnsi"/>
                <w:sz w:val="20"/>
                <w:szCs w:val="20"/>
              </w:rPr>
              <w:t xml:space="preserve">Urządzenie musi posiadać funkcjonalność </w:t>
            </w:r>
            <w:proofErr w:type="spellStart"/>
            <w:r w:rsidRPr="0095154A">
              <w:rPr>
                <w:rFonts w:cstheme="minorHAnsi"/>
                <w:sz w:val="20"/>
                <w:szCs w:val="20"/>
              </w:rPr>
              <w:t>anonimizacji</w:t>
            </w:r>
            <w:proofErr w:type="spellEnd"/>
            <w:r w:rsidRPr="0095154A">
              <w:rPr>
                <w:rFonts w:cstheme="minorHAnsi"/>
                <w:sz w:val="20"/>
                <w:szCs w:val="20"/>
              </w:rPr>
              <w:t xml:space="preserve"> logów.</w:t>
            </w:r>
          </w:p>
          <w:p w14:paraId="593FD5CB" w14:textId="77777777" w:rsidR="00670535" w:rsidRPr="0095154A" w:rsidRDefault="00670535" w:rsidP="00173BF8">
            <w:pPr>
              <w:pStyle w:val="Akapitzlist"/>
              <w:numPr>
                <w:ilvl w:val="0"/>
                <w:numId w:val="22"/>
              </w:numPr>
              <w:spacing w:after="0" w:line="240" w:lineRule="auto"/>
              <w:rPr>
                <w:rFonts w:cstheme="minorHAnsi"/>
                <w:sz w:val="20"/>
                <w:szCs w:val="20"/>
              </w:rPr>
            </w:pPr>
            <w:r w:rsidRPr="0095154A">
              <w:rPr>
                <w:rFonts w:cstheme="minorHAnsi"/>
                <w:sz w:val="20"/>
                <w:szCs w:val="20"/>
              </w:rPr>
              <w:t>Urządzenie ma mieć możliwość bezpośredniego podłączenia karty pamięci typu SD w celu zbierania logów.</w:t>
            </w:r>
          </w:p>
          <w:p w14:paraId="00F9B234" w14:textId="77777777" w:rsidR="00670535" w:rsidRPr="0095154A" w:rsidRDefault="00670535" w:rsidP="00173BF8">
            <w:pPr>
              <w:spacing w:after="0" w:line="240" w:lineRule="auto"/>
              <w:rPr>
                <w:rFonts w:cstheme="minorHAnsi"/>
                <w:bCs/>
                <w:sz w:val="20"/>
                <w:szCs w:val="20"/>
              </w:rPr>
            </w:pPr>
          </w:p>
          <w:p w14:paraId="0636261F" w14:textId="77777777" w:rsidR="00670535" w:rsidRPr="0095154A" w:rsidRDefault="00670535" w:rsidP="00173BF8">
            <w:pPr>
              <w:spacing w:after="0" w:line="240" w:lineRule="auto"/>
              <w:rPr>
                <w:rFonts w:cstheme="minorHAnsi"/>
                <w:bCs/>
                <w:sz w:val="20"/>
                <w:szCs w:val="20"/>
              </w:rPr>
            </w:pPr>
            <w:r w:rsidRPr="0095154A">
              <w:rPr>
                <w:rFonts w:cstheme="minorHAnsi"/>
                <w:bCs/>
                <w:sz w:val="20"/>
                <w:szCs w:val="20"/>
              </w:rPr>
              <w:t>RAPORTOWANIE</w:t>
            </w:r>
          </w:p>
          <w:p w14:paraId="666133B3" w14:textId="77777777" w:rsidR="00670535" w:rsidRPr="0095154A" w:rsidRDefault="00670535" w:rsidP="00173BF8">
            <w:pPr>
              <w:spacing w:after="0" w:line="240" w:lineRule="auto"/>
              <w:rPr>
                <w:rFonts w:cstheme="minorHAnsi"/>
                <w:bCs/>
                <w:sz w:val="20"/>
                <w:szCs w:val="20"/>
              </w:rPr>
            </w:pPr>
          </w:p>
          <w:p w14:paraId="3A094775"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Urządzenie musi posiadać wbudowany w interfejs administracyjny system raportowania i przeglądania logów zebranych na urządzeniu.</w:t>
            </w:r>
          </w:p>
          <w:p w14:paraId="11071D89"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System raportowania i przeglądania logów wbudowany w system nie może wymagać dodatkowej licencji do swojego działania.</w:t>
            </w:r>
          </w:p>
          <w:p w14:paraId="5904D5ED"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System raportowania musi posiadać predefiniowane raporty dla co najmniej ruchu WEB, modułu IPS, skanera Antywirusowego i Antyspamowego.</w:t>
            </w:r>
          </w:p>
          <w:p w14:paraId="298FD80A"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System raportujący musi umożliwiać wygenerowanie co najmniej 5 różnych raportów.</w:t>
            </w:r>
          </w:p>
          <w:p w14:paraId="0E5FC38A"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System raportujący ma dawać możliwość edycji konfiguracji z poziomu raportu.</w:t>
            </w:r>
          </w:p>
          <w:p w14:paraId="0ADD38B0"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W ramach podstawowej licencji zamawiający powinien otrzymać możliwość korzystania z dedykowanego systemu zbierania logów i tworzenia raportów w postaci wirtualnej maszyny.</w:t>
            </w:r>
          </w:p>
          <w:p w14:paraId="63D46A36"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 xml:space="preserve">Dodatkowy system umożliwia tworzenie interaktywnych raportów w zakresie działania co najmniej następujących modułów: IPS, URL </w:t>
            </w:r>
            <w:proofErr w:type="spellStart"/>
            <w:r w:rsidRPr="0095154A">
              <w:rPr>
                <w:rFonts w:cstheme="minorHAnsi"/>
                <w:sz w:val="20"/>
                <w:szCs w:val="20"/>
              </w:rPr>
              <w:t>Filtering</w:t>
            </w:r>
            <w:proofErr w:type="spellEnd"/>
            <w:r w:rsidRPr="0095154A">
              <w:rPr>
                <w:rFonts w:cstheme="minorHAnsi"/>
                <w:sz w:val="20"/>
                <w:szCs w:val="20"/>
              </w:rPr>
              <w:t>, skaner antywirusowy, skaner antyspamowy.</w:t>
            </w:r>
          </w:p>
          <w:p w14:paraId="66FB953F" w14:textId="77777777" w:rsidR="00670535" w:rsidRPr="0095154A" w:rsidRDefault="00670535" w:rsidP="00173BF8">
            <w:pPr>
              <w:spacing w:after="0" w:line="240" w:lineRule="auto"/>
              <w:rPr>
                <w:rFonts w:cstheme="minorHAnsi"/>
                <w:sz w:val="20"/>
                <w:szCs w:val="20"/>
              </w:rPr>
            </w:pPr>
          </w:p>
          <w:p w14:paraId="5C9986D9" w14:textId="77777777" w:rsidR="00670535" w:rsidRPr="0095154A" w:rsidRDefault="00670535" w:rsidP="00173BF8">
            <w:pPr>
              <w:spacing w:after="0" w:line="240" w:lineRule="auto"/>
              <w:jc w:val="both"/>
              <w:rPr>
                <w:rFonts w:cstheme="minorHAnsi"/>
                <w:bCs/>
                <w:sz w:val="20"/>
                <w:szCs w:val="20"/>
              </w:rPr>
            </w:pPr>
            <w:r w:rsidRPr="0095154A">
              <w:rPr>
                <w:rFonts w:cstheme="minorHAnsi"/>
                <w:bCs/>
                <w:sz w:val="20"/>
                <w:szCs w:val="20"/>
              </w:rPr>
              <w:t>PARAMETRY SPRZĘTOWE</w:t>
            </w:r>
          </w:p>
          <w:p w14:paraId="08D7216E" w14:textId="77777777" w:rsidR="00670535" w:rsidRPr="0095154A" w:rsidRDefault="00670535" w:rsidP="00173BF8">
            <w:pPr>
              <w:spacing w:after="0" w:line="240" w:lineRule="auto"/>
              <w:jc w:val="both"/>
              <w:rPr>
                <w:rFonts w:cstheme="minorHAnsi"/>
                <w:b/>
                <w:sz w:val="20"/>
                <w:szCs w:val="20"/>
              </w:rPr>
            </w:pPr>
          </w:p>
          <w:p w14:paraId="402A3055" w14:textId="77777777" w:rsidR="00670535" w:rsidRPr="0095154A" w:rsidRDefault="00670535" w:rsidP="00173BF8">
            <w:pPr>
              <w:numPr>
                <w:ilvl w:val="0"/>
                <w:numId w:val="22"/>
              </w:numPr>
              <w:spacing w:after="0" w:line="240" w:lineRule="auto"/>
              <w:jc w:val="both"/>
              <w:rPr>
                <w:rFonts w:cstheme="minorHAnsi"/>
                <w:sz w:val="20"/>
                <w:szCs w:val="20"/>
              </w:rPr>
            </w:pPr>
            <w:r w:rsidRPr="0095154A">
              <w:rPr>
                <w:rFonts w:cstheme="minorHAnsi"/>
                <w:sz w:val="20"/>
                <w:szCs w:val="20"/>
              </w:rPr>
              <w:t xml:space="preserve">Urządzenie musi być pozbawione dysku twardego, a oprogramowanie wewnętrzne musi działać z wbudowanej pamięci </w:t>
            </w:r>
            <w:proofErr w:type="spellStart"/>
            <w:r w:rsidRPr="0095154A">
              <w:rPr>
                <w:rFonts w:cstheme="minorHAnsi"/>
                <w:sz w:val="20"/>
                <w:szCs w:val="20"/>
              </w:rPr>
              <w:t>flash</w:t>
            </w:r>
            <w:proofErr w:type="spellEnd"/>
            <w:r w:rsidRPr="0095154A">
              <w:rPr>
                <w:rFonts w:cstheme="minorHAnsi"/>
                <w:sz w:val="20"/>
                <w:szCs w:val="20"/>
              </w:rPr>
              <w:t>.</w:t>
            </w:r>
          </w:p>
          <w:p w14:paraId="2D8D0FA3"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Liczba portów Ethernet 10/100/1000Mbps – min. 8.</w:t>
            </w:r>
          </w:p>
          <w:p w14:paraId="179DA321"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Urządzenie musi posiadać funkcjonalność budowania połączeń z Internetem za pomocą modemu 3G pochodzącego od dowolnego producenta.</w:t>
            </w:r>
          </w:p>
          <w:p w14:paraId="1587E456"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 xml:space="preserve">Przepustowość Firewall – min. 4 </w:t>
            </w:r>
            <w:proofErr w:type="spellStart"/>
            <w:r w:rsidRPr="0095154A">
              <w:rPr>
                <w:rFonts w:cstheme="minorHAnsi"/>
                <w:sz w:val="20"/>
                <w:szCs w:val="20"/>
              </w:rPr>
              <w:t>Gbps</w:t>
            </w:r>
            <w:proofErr w:type="spellEnd"/>
            <w:r w:rsidRPr="0095154A">
              <w:rPr>
                <w:rFonts w:cstheme="minorHAnsi"/>
                <w:sz w:val="20"/>
                <w:szCs w:val="20"/>
              </w:rPr>
              <w:t>.</w:t>
            </w:r>
          </w:p>
          <w:p w14:paraId="194F6553"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 xml:space="preserve">Przepustowość Firewall wraz z włączonym systemem IPS – min. 2,4 </w:t>
            </w:r>
            <w:proofErr w:type="spellStart"/>
            <w:r w:rsidRPr="0095154A">
              <w:rPr>
                <w:rFonts w:cstheme="minorHAnsi"/>
                <w:sz w:val="20"/>
                <w:szCs w:val="20"/>
              </w:rPr>
              <w:t>Gbps</w:t>
            </w:r>
            <w:proofErr w:type="spellEnd"/>
            <w:r w:rsidRPr="0095154A">
              <w:rPr>
                <w:rFonts w:cstheme="minorHAnsi"/>
                <w:sz w:val="20"/>
                <w:szCs w:val="20"/>
              </w:rPr>
              <w:t>.</w:t>
            </w:r>
          </w:p>
          <w:p w14:paraId="15EEEFD4"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 xml:space="preserve">Przepustowość filtrowania Antywirusowego – min. 495 </w:t>
            </w:r>
            <w:proofErr w:type="spellStart"/>
            <w:r w:rsidRPr="0095154A">
              <w:rPr>
                <w:rFonts w:cstheme="minorHAnsi"/>
                <w:sz w:val="20"/>
                <w:szCs w:val="20"/>
              </w:rPr>
              <w:t>Mbps</w:t>
            </w:r>
            <w:proofErr w:type="spellEnd"/>
            <w:r w:rsidRPr="0095154A">
              <w:rPr>
                <w:rFonts w:cstheme="minorHAnsi"/>
                <w:sz w:val="20"/>
                <w:szCs w:val="20"/>
              </w:rPr>
              <w:t>.</w:t>
            </w:r>
          </w:p>
          <w:p w14:paraId="0A736738"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 xml:space="preserve">Minimalna przepustowość tunelu VPN przy szyfrowaniu AES wynosi min. 600 </w:t>
            </w:r>
            <w:proofErr w:type="spellStart"/>
            <w:r w:rsidRPr="0095154A">
              <w:rPr>
                <w:rFonts w:cstheme="minorHAnsi"/>
                <w:sz w:val="20"/>
                <w:szCs w:val="20"/>
              </w:rPr>
              <w:t>Mbps</w:t>
            </w:r>
            <w:proofErr w:type="spellEnd"/>
            <w:r w:rsidRPr="0095154A">
              <w:rPr>
                <w:rFonts w:cstheme="minorHAnsi"/>
                <w:sz w:val="20"/>
                <w:szCs w:val="20"/>
              </w:rPr>
              <w:t>.</w:t>
            </w:r>
          </w:p>
          <w:p w14:paraId="084B8299"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 xml:space="preserve">Maksymalna liczba tuneli VPN </w:t>
            </w:r>
            <w:proofErr w:type="spellStart"/>
            <w:r w:rsidRPr="0095154A">
              <w:rPr>
                <w:rFonts w:cstheme="minorHAnsi"/>
                <w:sz w:val="20"/>
                <w:szCs w:val="20"/>
              </w:rPr>
              <w:t>IPSec</w:t>
            </w:r>
            <w:proofErr w:type="spellEnd"/>
            <w:r w:rsidRPr="0095154A">
              <w:rPr>
                <w:rFonts w:cstheme="minorHAnsi"/>
                <w:sz w:val="20"/>
                <w:szCs w:val="20"/>
              </w:rPr>
              <w:t xml:space="preserve"> nie może być mniejsza niż 100.</w:t>
            </w:r>
          </w:p>
          <w:p w14:paraId="53DDE459"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 xml:space="preserve">Maksymalna liczba tuneli typu Full SSL VPN nie może być mniejsza niż 20. </w:t>
            </w:r>
          </w:p>
          <w:p w14:paraId="028E1017"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Obsługa min. VLAN 64.</w:t>
            </w:r>
          </w:p>
          <w:p w14:paraId="1F0BE919"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Liczba równoczesnych sesji - min. 300 000 i nie mniej niż 18 000 nowych sesji/sekundę.</w:t>
            </w:r>
          </w:p>
          <w:p w14:paraId="26FA140A" w14:textId="77777777" w:rsidR="00670535" w:rsidRPr="0095154A" w:rsidRDefault="00670535" w:rsidP="00173BF8">
            <w:pPr>
              <w:numPr>
                <w:ilvl w:val="0"/>
                <w:numId w:val="22"/>
              </w:numPr>
              <w:spacing w:after="0" w:line="240" w:lineRule="auto"/>
              <w:jc w:val="both"/>
              <w:rPr>
                <w:rFonts w:cstheme="minorHAnsi"/>
                <w:sz w:val="20"/>
                <w:szCs w:val="20"/>
              </w:rPr>
            </w:pPr>
            <w:r w:rsidRPr="0095154A">
              <w:rPr>
                <w:rFonts w:cstheme="minorHAnsi"/>
                <w:sz w:val="20"/>
                <w:szCs w:val="20"/>
              </w:rPr>
              <w:lastRenderedPageBreak/>
              <w:t>Urządzenie musi dawać możliwość budowania klastrów wysokiej dostępności HA co najmniej w trybie Active-</w:t>
            </w:r>
            <w:proofErr w:type="spellStart"/>
            <w:r w:rsidRPr="0095154A">
              <w:rPr>
                <w:rFonts w:cstheme="minorHAnsi"/>
                <w:sz w:val="20"/>
                <w:szCs w:val="20"/>
              </w:rPr>
              <w:t>Passive</w:t>
            </w:r>
            <w:proofErr w:type="spellEnd"/>
            <w:r w:rsidRPr="0095154A">
              <w:rPr>
                <w:rFonts w:cstheme="minorHAnsi"/>
                <w:sz w:val="20"/>
                <w:szCs w:val="20"/>
              </w:rPr>
              <w:t>.</w:t>
            </w:r>
          </w:p>
          <w:p w14:paraId="737B6192" w14:textId="77777777" w:rsidR="00670535" w:rsidRPr="0095154A" w:rsidRDefault="00670535" w:rsidP="00173BF8">
            <w:pPr>
              <w:numPr>
                <w:ilvl w:val="0"/>
                <w:numId w:val="22"/>
              </w:numPr>
              <w:spacing w:after="0" w:line="240" w:lineRule="auto"/>
              <w:rPr>
                <w:rFonts w:cstheme="minorHAnsi"/>
                <w:sz w:val="20"/>
                <w:szCs w:val="20"/>
              </w:rPr>
            </w:pPr>
            <w:r w:rsidRPr="0095154A">
              <w:rPr>
                <w:rFonts w:cstheme="minorHAnsi"/>
                <w:sz w:val="20"/>
                <w:szCs w:val="20"/>
              </w:rPr>
              <w:t xml:space="preserve">Urządzenie jest nielimitowane na użytkowników. </w:t>
            </w:r>
          </w:p>
          <w:p w14:paraId="5092B158" w14:textId="77777777" w:rsidR="00E00913" w:rsidRPr="0095154A" w:rsidRDefault="00E00913" w:rsidP="00E00913">
            <w:pPr>
              <w:numPr>
                <w:ilvl w:val="0"/>
                <w:numId w:val="22"/>
              </w:numPr>
              <w:spacing w:after="0" w:line="240" w:lineRule="auto"/>
              <w:rPr>
                <w:rFonts w:cstheme="minorHAnsi"/>
                <w:sz w:val="20"/>
                <w:szCs w:val="20"/>
              </w:rPr>
            </w:pPr>
            <w:r w:rsidRPr="0095154A">
              <w:rPr>
                <w:rFonts w:cstheme="minorHAnsi"/>
                <w:sz w:val="20"/>
                <w:szCs w:val="20"/>
              </w:rPr>
              <w:t>Urządzenie ma posiadać moduł wykrywania typu i wersji oprogramowania sieciowego, którego ruch jest filtrowany przez urządzenie. Moduł musi działać na urządzeniu. Nie dopuszcza się stosowania rozwiązania z agentem instalowanym na komputerach w sieci. Powyższy moduł ma nie tylko wykrywać oprogramowanie ale również wykrywać i informować o lukach i podatnościach występujących w wykrytym oprogramowaniu.</w:t>
            </w:r>
          </w:p>
          <w:p w14:paraId="62DF97B3" w14:textId="5A2AD592" w:rsidR="00E00913" w:rsidRPr="0095154A" w:rsidRDefault="00E00913" w:rsidP="00E00913">
            <w:pPr>
              <w:numPr>
                <w:ilvl w:val="0"/>
                <w:numId w:val="22"/>
              </w:numPr>
              <w:spacing w:after="0" w:line="240" w:lineRule="auto"/>
              <w:rPr>
                <w:rFonts w:cstheme="minorHAnsi"/>
                <w:sz w:val="20"/>
                <w:szCs w:val="20"/>
              </w:rPr>
            </w:pPr>
            <w:r w:rsidRPr="0095154A">
              <w:rPr>
                <w:rFonts w:cstheme="minorHAnsi"/>
                <w:sz w:val="20"/>
                <w:szCs w:val="20"/>
              </w:rPr>
              <w:t>Filtr URL ma działać w oparciu o klasyfikację URL zawierającą co najmniej 65 kategorii tematycznych stron internetowy. W ramach filtra URL sklasyfikowanych jest co najmniej 100 milionów stron internetowych. Klasyfikacja URL musi się odbywać w oparciu o komunikację z serwerami producenta znajdującymi się w sieci Internet, a nie na bazie danych przechowywanej lokalnie w urządzeniu.</w:t>
            </w:r>
          </w:p>
        </w:tc>
        <w:tc>
          <w:tcPr>
            <w:tcW w:w="2116" w:type="pct"/>
          </w:tcPr>
          <w:p w14:paraId="36CBA696" w14:textId="77777777" w:rsidR="00670535" w:rsidRPr="00896003" w:rsidRDefault="00670535" w:rsidP="00173BF8">
            <w:pPr>
              <w:jc w:val="both"/>
              <w:rPr>
                <w:sz w:val="20"/>
                <w:szCs w:val="20"/>
              </w:rPr>
            </w:pPr>
          </w:p>
        </w:tc>
      </w:tr>
      <w:tr w:rsidR="00670535" w:rsidRPr="00436348" w14:paraId="5E364008" w14:textId="77777777" w:rsidTr="00173BF8">
        <w:trPr>
          <w:trHeight w:val="284"/>
          <w:jc w:val="center"/>
        </w:trPr>
        <w:tc>
          <w:tcPr>
            <w:tcW w:w="769" w:type="pct"/>
            <w:shd w:val="clear" w:color="auto" w:fill="auto"/>
          </w:tcPr>
          <w:p w14:paraId="7058B759" w14:textId="77777777" w:rsidR="00670535" w:rsidRPr="00896003" w:rsidRDefault="00670535" w:rsidP="00173BF8">
            <w:pPr>
              <w:jc w:val="center"/>
              <w:rPr>
                <w:rFonts w:ascii="Calibri" w:hAnsi="Calibri"/>
                <w:b/>
                <w:sz w:val="20"/>
                <w:szCs w:val="20"/>
              </w:rPr>
            </w:pPr>
            <w:r>
              <w:rPr>
                <w:rFonts w:ascii="Calibri" w:hAnsi="Calibri"/>
                <w:b/>
                <w:sz w:val="20"/>
                <w:szCs w:val="20"/>
              </w:rPr>
              <w:lastRenderedPageBreak/>
              <w:t>Gwarancja</w:t>
            </w:r>
          </w:p>
        </w:tc>
        <w:tc>
          <w:tcPr>
            <w:tcW w:w="2115" w:type="pct"/>
          </w:tcPr>
          <w:p w14:paraId="167EC613" w14:textId="77777777" w:rsidR="00670535" w:rsidRPr="00E71062" w:rsidRDefault="00670535" w:rsidP="00173BF8">
            <w:pPr>
              <w:jc w:val="both"/>
              <w:rPr>
                <w:sz w:val="20"/>
                <w:szCs w:val="20"/>
              </w:rPr>
            </w:pPr>
            <w:r>
              <w:rPr>
                <w:sz w:val="20"/>
                <w:szCs w:val="20"/>
              </w:rPr>
              <w:t xml:space="preserve">1. </w:t>
            </w:r>
            <w:r w:rsidRPr="00E71062">
              <w:rPr>
                <w:sz w:val="20"/>
                <w:szCs w:val="20"/>
              </w:rPr>
              <w:t>Licencje dla wszystkich funkcji bezpiecze</w:t>
            </w:r>
            <w:r>
              <w:rPr>
                <w:sz w:val="20"/>
                <w:szCs w:val="20"/>
              </w:rPr>
              <w:t>ń</w:t>
            </w:r>
            <w:r w:rsidRPr="00E71062">
              <w:rPr>
                <w:sz w:val="20"/>
                <w:szCs w:val="20"/>
              </w:rPr>
              <w:t xml:space="preserve">stwa producentów na okres </w:t>
            </w:r>
            <w:r>
              <w:rPr>
                <w:sz w:val="20"/>
                <w:szCs w:val="20"/>
              </w:rPr>
              <w:t xml:space="preserve">60 </w:t>
            </w:r>
            <w:r w:rsidRPr="00E71062">
              <w:rPr>
                <w:sz w:val="20"/>
                <w:szCs w:val="20"/>
              </w:rPr>
              <w:t>miesięcy</w:t>
            </w:r>
            <w:r>
              <w:rPr>
                <w:sz w:val="20"/>
                <w:szCs w:val="20"/>
              </w:rPr>
              <w:t>.</w:t>
            </w:r>
            <w:r w:rsidRPr="00E71062">
              <w:rPr>
                <w:sz w:val="20"/>
                <w:szCs w:val="20"/>
              </w:rPr>
              <w:t xml:space="preserve"> </w:t>
            </w:r>
          </w:p>
          <w:p w14:paraId="18817A61" w14:textId="77777777" w:rsidR="00670535" w:rsidRPr="00896003" w:rsidRDefault="00670535" w:rsidP="00173BF8">
            <w:pPr>
              <w:jc w:val="both"/>
              <w:rPr>
                <w:sz w:val="20"/>
                <w:szCs w:val="20"/>
              </w:rPr>
            </w:pPr>
            <w:r w:rsidRPr="00E71062">
              <w:rPr>
                <w:sz w:val="20"/>
                <w:szCs w:val="20"/>
              </w:rPr>
              <w:t>2.</w:t>
            </w:r>
            <w:r>
              <w:rPr>
                <w:sz w:val="20"/>
                <w:szCs w:val="20"/>
              </w:rPr>
              <w:t xml:space="preserve"> </w:t>
            </w:r>
            <w:r w:rsidRPr="00E71062">
              <w:rPr>
                <w:sz w:val="20"/>
                <w:szCs w:val="20"/>
              </w:rPr>
              <w:t xml:space="preserve">Wymaga się, aby dostawa obejmowała również </w:t>
            </w:r>
            <w:r>
              <w:rPr>
                <w:sz w:val="20"/>
                <w:szCs w:val="20"/>
              </w:rPr>
              <w:t>60</w:t>
            </w:r>
            <w:r w:rsidRPr="00E71062">
              <w:rPr>
                <w:sz w:val="20"/>
                <w:szCs w:val="20"/>
              </w:rPr>
              <w:t xml:space="preserve">-miesięczną gwarancję producentów na dostarczone </w:t>
            </w:r>
            <w:r>
              <w:rPr>
                <w:sz w:val="20"/>
                <w:szCs w:val="20"/>
              </w:rPr>
              <w:t>urządzenie.</w:t>
            </w:r>
          </w:p>
        </w:tc>
        <w:tc>
          <w:tcPr>
            <w:tcW w:w="2116" w:type="pct"/>
          </w:tcPr>
          <w:p w14:paraId="3A40ACE9" w14:textId="77777777" w:rsidR="00670535" w:rsidRPr="00896003" w:rsidRDefault="00670535" w:rsidP="00173BF8">
            <w:pPr>
              <w:jc w:val="both"/>
              <w:rPr>
                <w:sz w:val="20"/>
                <w:szCs w:val="20"/>
              </w:rPr>
            </w:pPr>
          </w:p>
        </w:tc>
      </w:tr>
    </w:tbl>
    <w:p w14:paraId="6243677E" w14:textId="77777777" w:rsidR="00670535" w:rsidRDefault="00670535" w:rsidP="00670535"/>
    <w:p w14:paraId="1E07D5EE" w14:textId="77777777" w:rsidR="007A3B0A" w:rsidRDefault="007A3B0A">
      <w:r>
        <w:br w:type="page"/>
      </w:r>
    </w:p>
    <w:p w14:paraId="66F7DE8F" w14:textId="74E51BF8" w:rsidR="007A3B0A" w:rsidRDefault="007A3B0A" w:rsidP="007A3B0A">
      <w:pPr>
        <w:pStyle w:val="Akapitzlist"/>
        <w:numPr>
          <w:ilvl w:val="0"/>
          <w:numId w:val="39"/>
        </w:numPr>
      </w:pPr>
      <w:r>
        <w:lastRenderedPageBreak/>
        <w:t>Urządzenie do archiwizacji</w:t>
      </w:r>
    </w:p>
    <w:p w14:paraId="4E2202EB" w14:textId="77777777" w:rsidR="007A3B0A" w:rsidRDefault="007A3B0A" w:rsidP="007A3B0A">
      <w:r>
        <w:t>Producent: …………………………………….</w:t>
      </w:r>
    </w:p>
    <w:p w14:paraId="09D6CB97" w14:textId="77777777" w:rsidR="007A3B0A" w:rsidRDefault="007A3B0A" w:rsidP="007A3B0A">
      <w:r>
        <w:t>Model: …………………………………….</w:t>
      </w:r>
    </w:p>
    <w:p w14:paraId="104D07A5" w14:textId="75759B20" w:rsidR="007A3B0A" w:rsidRDefault="007A3B0A" w:rsidP="007A3B0A">
      <w:r>
        <w:t xml:space="preserve">Ilość:  1 szt. </w:t>
      </w:r>
    </w:p>
    <w:tbl>
      <w:tblPr>
        <w:tblW w:w="59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115"/>
        <w:gridCol w:w="4324"/>
        <w:gridCol w:w="4328"/>
      </w:tblGrid>
      <w:tr w:rsidR="007A3B0A" w:rsidRPr="00436348" w14:paraId="7527EC79" w14:textId="77777777" w:rsidTr="00173BF8">
        <w:trPr>
          <w:trHeight w:val="733"/>
          <w:jc w:val="center"/>
        </w:trPr>
        <w:tc>
          <w:tcPr>
            <w:tcW w:w="982" w:type="pct"/>
            <w:shd w:val="clear" w:color="auto" w:fill="auto"/>
            <w:vAlign w:val="center"/>
          </w:tcPr>
          <w:p w14:paraId="762B09B9" w14:textId="77777777" w:rsidR="007A3B0A" w:rsidRPr="00896003" w:rsidRDefault="007A3B0A" w:rsidP="00173BF8">
            <w:pPr>
              <w:jc w:val="center"/>
              <w:rPr>
                <w:rFonts w:ascii="Calibri" w:hAnsi="Calibri"/>
                <w:b/>
                <w:sz w:val="20"/>
                <w:szCs w:val="20"/>
              </w:rPr>
            </w:pPr>
            <w:r w:rsidRPr="00896003">
              <w:rPr>
                <w:rFonts w:ascii="Calibri" w:hAnsi="Calibri"/>
                <w:b/>
                <w:sz w:val="20"/>
                <w:szCs w:val="20"/>
              </w:rPr>
              <w:t xml:space="preserve">Nazwa </w:t>
            </w:r>
          </w:p>
        </w:tc>
        <w:tc>
          <w:tcPr>
            <w:tcW w:w="2008" w:type="pct"/>
            <w:shd w:val="clear" w:color="auto" w:fill="auto"/>
            <w:vAlign w:val="center"/>
          </w:tcPr>
          <w:p w14:paraId="6C20F4AB" w14:textId="77777777" w:rsidR="007A3B0A" w:rsidRPr="00436348" w:rsidRDefault="007A3B0A" w:rsidP="00173BF8">
            <w:pPr>
              <w:ind w:left="-71"/>
              <w:jc w:val="center"/>
              <w:rPr>
                <w:rFonts w:asciiTheme="majorHAnsi" w:hAnsiTheme="majorHAnsi" w:cs="Arial"/>
                <w:b/>
                <w:sz w:val="20"/>
              </w:rPr>
            </w:pPr>
            <w:r w:rsidRPr="00436348">
              <w:rPr>
                <w:rFonts w:asciiTheme="majorHAnsi" w:hAnsiTheme="majorHAnsi" w:cs="Arial"/>
                <w:b/>
                <w:sz w:val="20"/>
              </w:rPr>
              <w:t xml:space="preserve">Wymagane minimalne parametry techniczne </w:t>
            </w:r>
          </w:p>
        </w:tc>
        <w:tc>
          <w:tcPr>
            <w:tcW w:w="2010" w:type="pct"/>
            <w:shd w:val="clear" w:color="auto" w:fill="auto"/>
          </w:tcPr>
          <w:p w14:paraId="475724B4" w14:textId="77777777" w:rsidR="007A3B0A" w:rsidRPr="00436348" w:rsidRDefault="007A3B0A" w:rsidP="00173BF8">
            <w:pPr>
              <w:ind w:left="-71"/>
              <w:jc w:val="center"/>
              <w:rPr>
                <w:rFonts w:asciiTheme="majorHAnsi" w:hAnsiTheme="majorHAnsi" w:cs="Arial"/>
                <w:b/>
                <w:sz w:val="20"/>
              </w:rPr>
            </w:pPr>
            <w:r>
              <w:rPr>
                <w:rFonts w:asciiTheme="majorHAnsi" w:hAnsiTheme="majorHAnsi" w:cs="Arial"/>
                <w:b/>
                <w:sz w:val="20"/>
              </w:rPr>
              <w:t>Oferowany parametr</w:t>
            </w:r>
          </w:p>
        </w:tc>
      </w:tr>
      <w:tr w:rsidR="000D1732" w:rsidRPr="00436348" w14:paraId="30CBB6B2" w14:textId="77777777" w:rsidTr="00173BF8">
        <w:trPr>
          <w:trHeight w:val="284"/>
          <w:jc w:val="center"/>
        </w:trPr>
        <w:tc>
          <w:tcPr>
            <w:tcW w:w="982" w:type="pct"/>
            <w:shd w:val="clear" w:color="auto" w:fill="auto"/>
          </w:tcPr>
          <w:p w14:paraId="17A7CB0E" w14:textId="5523483A" w:rsidR="000D1732" w:rsidRPr="00896003" w:rsidRDefault="000D1732" w:rsidP="000D1732">
            <w:pPr>
              <w:jc w:val="center"/>
              <w:rPr>
                <w:rFonts w:ascii="Calibri" w:hAnsi="Calibri"/>
                <w:b/>
                <w:sz w:val="20"/>
                <w:szCs w:val="20"/>
              </w:rPr>
            </w:pPr>
            <w:r w:rsidRPr="00250FB9">
              <w:rPr>
                <w:b/>
                <w:sz w:val="20"/>
                <w:szCs w:val="20"/>
              </w:rPr>
              <w:t xml:space="preserve">Obudowa </w:t>
            </w:r>
          </w:p>
        </w:tc>
        <w:tc>
          <w:tcPr>
            <w:tcW w:w="2008" w:type="pct"/>
            <w:shd w:val="clear" w:color="auto" w:fill="auto"/>
          </w:tcPr>
          <w:p w14:paraId="1B259D8C" w14:textId="4596C1E5" w:rsidR="000D1732" w:rsidRPr="00E71062" w:rsidRDefault="000D1732" w:rsidP="000D1732">
            <w:pPr>
              <w:spacing w:after="0" w:line="240" w:lineRule="auto"/>
              <w:rPr>
                <w:rFonts w:asciiTheme="majorHAnsi" w:hAnsiTheme="majorHAnsi" w:cstheme="majorHAnsi"/>
              </w:rPr>
            </w:pPr>
            <w:proofErr w:type="spellStart"/>
            <w:r w:rsidRPr="00250FB9">
              <w:rPr>
                <w:rFonts w:eastAsia="Times New Roman" w:cstheme="minorHAnsi"/>
                <w:color w:val="000000"/>
                <w:sz w:val="20"/>
                <w:szCs w:val="20"/>
              </w:rPr>
              <w:t>Rack</w:t>
            </w:r>
            <w:proofErr w:type="spellEnd"/>
            <w:r w:rsidRPr="00250FB9">
              <w:rPr>
                <w:rFonts w:eastAsia="Times New Roman" w:cstheme="minorHAnsi"/>
                <w:color w:val="000000"/>
                <w:sz w:val="20"/>
                <w:szCs w:val="20"/>
              </w:rPr>
              <w:t>, max. 2U, szyny montażowe w zestawie</w:t>
            </w:r>
          </w:p>
        </w:tc>
        <w:tc>
          <w:tcPr>
            <w:tcW w:w="2010" w:type="pct"/>
            <w:shd w:val="clear" w:color="auto" w:fill="auto"/>
          </w:tcPr>
          <w:p w14:paraId="0D19C5F3" w14:textId="77777777" w:rsidR="000D1732" w:rsidRPr="00896003" w:rsidRDefault="000D1732" w:rsidP="000D1732">
            <w:pPr>
              <w:jc w:val="both"/>
              <w:rPr>
                <w:sz w:val="20"/>
                <w:szCs w:val="20"/>
              </w:rPr>
            </w:pPr>
          </w:p>
        </w:tc>
      </w:tr>
      <w:tr w:rsidR="000D1732" w:rsidRPr="00436348" w14:paraId="7926CE60" w14:textId="77777777" w:rsidTr="00173BF8">
        <w:trPr>
          <w:trHeight w:val="284"/>
          <w:jc w:val="center"/>
        </w:trPr>
        <w:tc>
          <w:tcPr>
            <w:tcW w:w="982" w:type="pct"/>
            <w:shd w:val="clear" w:color="auto" w:fill="auto"/>
          </w:tcPr>
          <w:p w14:paraId="122CA614" w14:textId="43994C74" w:rsidR="000D1732" w:rsidRPr="00896003" w:rsidRDefault="000D1732" w:rsidP="000D1732">
            <w:pPr>
              <w:jc w:val="center"/>
              <w:rPr>
                <w:rFonts w:ascii="Calibri" w:hAnsi="Calibri"/>
                <w:b/>
                <w:sz w:val="20"/>
                <w:szCs w:val="20"/>
              </w:rPr>
            </w:pPr>
            <w:r w:rsidRPr="00250FB9">
              <w:rPr>
                <w:b/>
                <w:sz w:val="20"/>
                <w:szCs w:val="20"/>
              </w:rPr>
              <w:t>Procesor</w:t>
            </w:r>
          </w:p>
        </w:tc>
        <w:tc>
          <w:tcPr>
            <w:tcW w:w="2008" w:type="pct"/>
            <w:shd w:val="clear" w:color="auto" w:fill="auto"/>
          </w:tcPr>
          <w:p w14:paraId="55EC17D1" w14:textId="6B16C4F2" w:rsidR="000D1732" w:rsidRPr="00C64C85" w:rsidRDefault="000D1732" w:rsidP="000D1732">
            <w:pPr>
              <w:spacing w:after="0" w:line="240" w:lineRule="auto"/>
              <w:rPr>
                <w:rFonts w:asciiTheme="majorHAnsi" w:hAnsiTheme="majorHAnsi" w:cstheme="majorHAnsi"/>
              </w:rPr>
            </w:pPr>
            <w:r w:rsidRPr="00250FB9">
              <w:rPr>
                <w:rFonts w:eastAsia="Times New Roman" w:cstheme="minorHAnsi"/>
                <w:color w:val="000000"/>
                <w:sz w:val="20"/>
                <w:szCs w:val="20"/>
              </w:rPr>
              <w:t>Min. czterordzeniowy</w:t>
            </w:r>
          </w:p>
        </w:tc>
        <w:tc>
          <w:tcPr>
            <w:tcW w:w="2010" w:type="pct"/>
            <w:shd w:val="clear" w:color="auto" w:fill="auto"/>
          </w:tcPr>
          <w:p w14:paraId="5D5AA2DD" w14:textId="77777777" w:rsidR="000D1732" w:rsidRPr="00896003" w:rsidRDefault="000D1732" w:rsidP="000D1732">
            <w:pPr>
              <w:jc w:val="both"/>
              <w:rPr>
                <w:sz w:val="20"/>
                <w:szCs w:val="20"/>
              </w:rPr>
            </w:pPr>
          </w:p>
        </w:tc>
      </w:tr>
      <w:tr w:rsidR="000D1732" w:rsidRPr="00436348" w14:paraId="3026AA86" w14:textId="77777777" w:rsidTr="00173BF8">
        <w:trPr>
          <w:trHeight w:val="284"/>
          <w:jc w:val="center"/>
        </w:trPr>
        <w:tc>
          <w:tcPr>
            <w:tcW w:w="982" w:type="pct"/>
            <w:shd w:val="clear" w:color="auto" w:fill="auto"/>
          </w:tcPr>
          <w:p w14:paraId="60C82DC3" w14:textId="638E6AB4" w:rsidR="000D1732" w:rsidRPr="00896003" w:rsidRDefault="000D1732" w:rsidP="000D1732">
            <w:pPr>
              <w:jc w:val="center"/>
              <w:rPr>
                <w:rFonts w:ascii="Calibri" w:hAnsi="Calibri"/>
                <w:b/>
                <w:sz w:val="20"/>
                <w:szCs w:val="20"/>
              </w:rPr>
            </w:pPr>
            <w:r w:rsidRPr="00250FB9">
              <w:rPr>
                <w:b/>
                <w:sz w:val="20"/>
                <w:szCs w:val="20"/>
              </w:rPr>
              <w:t>Pamięć RAM</w:t>
            </w:r>
          </w:p>
        </w:tc>
        <w:tc>
          <w:tcPr>
            <w:tcW w:w="2008" w:type="pct"/>
            <w:shd w:val="clear" w:color="auto" w:fill="auto"/>
          </w:tcPr>
          <w:p w14:paraId="01AD3E44" w14:textId="1DB3257F" w:rsidR="000D1732" w:rsidRDefault="000D1732" w:rsidP="000D1732">
            <w:pPr>
              <w:spacing w:after="0" w:line="240" w:lineRule="auto"/>
              <w:rPr>
                <w:rFonts w:eastAsia="Times New Roman" w:cstheme="minorHAnsi"/>
                <w:color w:val="000000"/>
                <w:sz w:val="20"/>
                <w:szCs w:val="20"/>
              </w:rPr>
            </w:pPr>
            <w:r w:rsidRPr="00250FB9">
              <w:rPr>
                <w:rFonts w:eastAsia="Times New Roman" w:cstheme="minorHAnsi"/>
                <w:color w:val="000000"/>
                <w:sz w:val="20"/>
                <w:szCs w:val="20"/>
              </w:rPr>
              <w:t xml:space="preserve">min. </w:t>
            </w:r>
            <w:r w:rsidR="00956DF2">
              <w:rPr>
                <w:rFonts w:eastAsia="Times New Roman" w:cstheme="minorHAnsi"/>
                <w:color w:val="000000"/>
                <w:sz w:val="20"/>
                <w:szCs w:val="20"/>
              </w:rPr>
              <w:t>8</w:t>
            </w:r>
            <w:r w:rsidRPr="00250FB9">
              <w:rPr>
                <w:rFonts w:eastAsia="Times New Roman" w:cstheme="minorHAnsi"/>
                <w:color w:val="000000"/>
                <w:sz w:val="20"/>
                <w:szCs w:val="20"/>
              </w:rPr>
              <w:t xml:space="preserve"> GB RAM</w:t>
            </w:r>
          </w:p>
          <w:p w14:paraId="7A907976" w14:textId="6D9AB8AE" w:rsidR="000D1732" w:rsidRPr="00C64C85" w:rsidRDefault="000D1732" w:rsidP="000D1732">
            <w:pPr>
              <w:spacing w:after="0" w:line="240" w:lineRule="auto"/>
              <w:rPr>
                <w:rFonts w:asciiTheme="majorHAnsi" w:hAnsiTheme="majorHAnsi" w:cstheme="majorHAnsi"/>
              </w:rPr>
            </w:pPr>
            <w:r>
              <w:rPr>
                <w:rFonts w:eastAsia="Times New Roman" w:cstheme="minorHAnsi"/>
                <w:color w:val="000000"/>
              </w:rPr>
              <w:t>Maksymalna pojemność pamięci min. 32GB</w:t>
            </w:r>
          </w:p>
        </w:tc>
        <w:tc>
          <w:tcPr>
            <w:tcW w:w="2010" w:type="pct"/>
            <w:shd w:val="clear" w:color="auto" w:fill="auto"/>
          </w:tcPr>
          <w:p w14:paraId="1390AC17" w14:textId="77777777" w:rsidR="000D1732" w:rsidRPr="00896003" w:rsidRDefault="000D1732" w:rsidP="000D1732">
            <w:pPr>
              <w:jc w:val="both"/>
              <w:rPr>
                <w:sz w:val="20"/>
                <w:szCs w:val="20"/>
              </w:rPr>
            </w:pPr>
          </w:p>
        </w:tc>
      </w:tr>
      <w:tr w:rsidR="00367423" w:rsidRPr="00436348" w14:paraId="483197CC" w14:textId="77777777" w:rsidTr="00173BF8">
        <w:trPr>
          <w:trHeight w:val="284"/>
          <w:jc w:val="center"/>
        </w:trPr>
        <w:tc>
          <w:tcPr>
            <w:tcW w:w="982" w:type="pct"/>
            <w:shd w:val="clear" w:color="auto" w:fill="auto"/>
          </w:tcPr>
          <w:p w14:paraId="1CA075EC" w14:textId="6E22C607" w:rsidR="00367423" w:rsidRPr="00250FB9" w:rsidRDefault="00367423" w:rsidP="000D1732">
            <w:pPr>
              <w:jc w:val="center"/>
              <w:rPr>
                <w:b/>
                <w:sz w:val="20"/>
                <w:szCs w:val="20"/>
              </w:rPr>
            </w:pPr>
            <w:r>
              <w:rPr>
                <w:b/>
                <w:sz w:val="20"/>
                <w:szCs w:val="20"/>
              </w:rPr>
              <w:t>Ilość kieszeni na dyski</w:t>
            </w:r>
          </w:p>
        </w:tc>
        <w:tc>
          <w:tcPr>
            <w:tcW w:w="2008" w:type="pct"/>
            <w:shd w:val="clear" w:color="auto" w:fill="auto"/>
          </w:tcPr>
          <w:p w14:paraId="52D8A3AB" w14:textId="161403C1" w:rsidR="00367423" w:rsidRPr="00250FB9" w:rsidRDefault="00367423" w:rsidP="000D1732">
            <w:pPr>
              <w:spacing w:after="0" w:line="240" w:lineRule="auto"/>
              <w:rPr>
                <w:rFonts w:eastAsia="Times New Roman" w:cstheme="minorHAnsi"/>
                <w:color w:val="000000"/>
                <w:sz w:val="20"/>
                <w:szCs w:val="20"/>
              </w:rPr>
            </w:pPr>
            <w:r>
              <w:rPr>
                <w:rFonts w:eastAsia="Times New Roman" w:cstheme="minorHAnsi"/>
                <w:color w:val="000000"/>
                <w:sz w:val="20"/>
                <w:szCs w:val="20"/>
              </w:rPr>
              <w:t>Min. 8 szt.</w:t>
            </w:r>
          </w:p>
        </w:tc>
        <w:tc>
          <w:tcPr>
            <w:tcW w:w="2010" w:type="pct"/>
            <w:shd w:val="clear" w:color="auto" w:fill="auto"/>
          </w:tcPr>
          <w:p w14:paraId="5C0BB528" w14:textId="77777777" w:rsidR="00367423" w:rsidRPr="00896003" w:rsidRDefault="00367423" w:rsidP="000D1732">
            <w:pPr>
              <w:jc w:val="both"/>
              <w:rPr>
                <w:sz w:val="20"/>
                <w:szCs w:val="20"/>
              </w:rPr>
            </w:pPr>
          </w:p>
        </w:tc>
      </w:tr>
      <w:tr w:rsidR="00367423" w:rsidRPr="00436348" w14:paraId="62D8AB67" w14:textId="77777777" w:rsidTr="00173BF8">
        <w:trPr>
          <w:trHeight w:val="284"/>
          <w:jc w:val="center"/>
        </w:trPr>
        <w:tc>
          <w:tcPr>
            <w:tcW w:w="982" w:type="pct"/>
            <w:shd w:val="clear" w:color="auto" w:fill="auto"/>
          </w:tcPr>
          <w:p w14:paraId="4940B129" w14:textId="63760A36" w:rsidR="00367423" w:rsidRDefault="00367423" w:rsidP="000D1732">
            <w:pPr>
              <w:jc w:val="center"/>
              <w:rPr>
                <w:b/>
                <w:sz w:val="20"/>
                <w:szCs w:val="20"/>
              </w:rPr>
            </w:pPr>
            <w:r>
              <w:rPr>
                <w:b/>
                <w:sz w:val="20"/>
                <w:szCs w:val="20"/>
              </w:rPr>
              <w:t>Obsługiwane dyski</w:t>
            </w:r>
          </w:p>
        </w:tc>
        <w:tc>
          <w:tcPr>
            <w:tcW w:w="2008" w:type="pct"/>
            <w:shd w:val="clear" w:color="auto" w:fill="auto"/>
          </w:tcPr>
          <w:p w14:paraId="745CB934" w14:textId="77777777" w:rsidR="00367423" w:rsidRPr="00367423" w:rsidRDefault="00367423" w:rsidP="00367423">
            <w:pPr>
              <w:spacing w:after="0" w:line="240" w:lineRule="auto"/>
              <w:rPr>
                <w:rFonts w:eastAsia="Times New Roman" w:cstheme="minorHAnsi"/>
                <w:color w:val="000000"/>
                <w:sz w:val="20"/>
                <w:szCs w:val="20"/>
              </w:rPr>
            </w:pPr>
            <w:r w:rsidRPr="00367423">
              <w:rPr>
                <w:rFonts w:eastAsia="Times New Roman" w:cstheme="minorHAnsi"/>
                <w:color w:val="000000"/>
                <w:sz w:val="20"/>
                <w:szCs w:val="20"/>
              </w:rPr>
              <w:t>3.5" SATA HDD</w:t>
            </w:r>
          </w:p>
          <w:p w14:paraId="243A00EB" w14:textId="77777777" w:rsidR="00367423" w:rsidRPr="00367423" w:rsidRDefault="00367423" w:rsidP="00367423">
            <w:pPr>
              <w:spacing w:after="0" w:line="240" w:lineRule="auto"/>
              <w:rPr>
                <w:rFonts w:eastAsia="Times New Roman" w:cstheme="minorHAnsi"/>
                <w:color w:val="000000"/>
                <w:sz w:val="20"/>
                <w:szCs w:val="20"/>
              </w:rPr>
            </w:pPr>
            <w:r w:rsidRPr="00367423">
              <w:rPr>
                <w:rFonts w:eastAsia="Times New Roman" w:cstheme="minorHAnsi"/>
                <w:color w:val="000000"/>
                <w:sz w:val="20"/>
                <w:szCs w:val="20"/>
              </w:rPr>
              <w:t>2.5" SATA HDD</w:t>
            </w:r>
          </w:p>
          <w:p w14:paraId="51D94D28" w14:textId="6042091E" w:rsidR="00367423" w:rsidRDefault="00367423" w:rsidP="00367423">
            <w:pPr>
              <w:spacing w:after="0" w:line="240" w:lineRule="auto"/>
              <w:rPr>
                <w:rFonts w:eastAsia="Times New Roman" w:cstheme="minorHAnsi"/>
                <w:color w:val="000000"/>
                <w:sz w:val="20"/>
                <w:szCs w:val="20"/>
              </w:rPr>
            </w:pPr>
            <w:r w:rsidRPr="00367423">
              <w:rPr>
                <w:rFonts w:eastAsia="Times New Roman" w:cstheme="minorHAnsi"/>
                <w:color w:val="000000"/>
                <w:sz w:val="20"/>
                <w:szCs w:val="20"/>
              </w:rPr>
              <w:t>2.5" SATA SSD</w:t>
            </w:r>
          </w:p>
        </w:tc>
        <w:tc>
          <w:tcPr>
            <w:tcW w:w="2010" w:type="pct"/>
            <w:shd w:val="clear" w:color="auto" w:fill="auto"/>
          </w:tcPr>
          <w:p w14:paraId="1871DA84" w14:textId="77777777" w:rsidR="00367423" w:rsidRPr="00896003" w:rsidRDefault="00367423" w:rsidP="000D1732">
            <w:pPr>
              <w:jc w:val="both"/>
              <w:rPr>
                <w:sz w:val="20"/>
                <w:szCs w:val="20"/>
              </w:rPr>
            </w:pPr>
          </w:p>
        </w:tc>
      </w:tr>
      <w:tr w:rsidR="000D1732" w:rsidRPr="00436348" w14:paraId="18FCB766" w14:textId="77777777" w:rsidTr="00173BF8">
        <w:trPr>
          <w:trHeight w:val="284"/>
          <w:jc w:val="center"/>
        </w:trPr>
        <w:tc>
          <w:tcPr>
            <w:tcW w:w="982" w:type="pct"/>
            <w:shd w:val="clear" w:color="auto" w:fill="auto"/>
          </w:tcPr>
          <w:p w14:paraId="5668AB0C" w14:textId="4884F800" w:rsidR="000D1732" w:rsidRPr="00896003" w:rsidRDefault="000D1732" w:rsidP="000D1732">
            <w:pPr>
              <w:jc w:val="center"/>
              <w:rPr>
                <w:rFonts w:ascii="Calibri" w:hAnsi="Calibri"/>
                <w:b/>
                <w:sz w:val="20"/>
                <w:szCs w:val="20"/>
              </w:rPr>
            </w:pPr>
            <w:r w:rsidRPr="00250FB9">
              <w:rPr>
                <w:b/>
                <w:sz w:val="20"/>
                <w:szCs w:val="20"/>
              </w:rPr>
              <w:t xml:space="preserve">Interfejsy sieciowe </w:t>
            </w:r>
          </w:p>
        </w:tc>
        <w:tc>
          <w:tcPr>
            <w:tcW w:w="2008" w:type="pct"/>
            <w:shd w:val="clear" w:color="auto" w:fill="auto"/>
          </w:tcPr>
          <w:p w14:paraId="24E4AA5A" w14:textId="77777777" w:rsidR="000343C4" w:rsidRDefault="000343C4" w:rsidP="000343C4">
            <w:pPr>
              <w:spacing w:after="0" w:line="240" w:lineRule="auto"/>
              <w:rPr>
                <w:rFonts w:eastAsia="Times New Roman" w:cstheme="minorHAnsi"/>
                <w:sz w:val="20"/>
                <w:szCs w:val="20"/>
                <w:lang w:eastAsia="pl-PL"/>
              </w:rPr>
            </w:pPr>
            <w:r w:rsidRPr="000343C4">
              <w:rPr>
                <w:rFonts w:eastAsia="Times New Roman" w:cstheme="minorHAnsi"/>
                <w:sz w:val="20"/>
                <w:szCs w:val="20"/>
                <w:lang w:eastAsia="pl-PL"/>
              </w:rPr>
              <w:t>Min. 4 x 1 Gigabit Ethernet (1G/100M/10M) lub</w:t>
            </w:r>
          </w:p>
          <w:p w14:paraId="59B0C0D0" w14:textId="73680B58" w:rsidR="000343C4" w:rsidRPr="000343C4" w:rsidRDefault="000343C4" w:rsidP="000343C4">
            <w:pPr>
              <w:spacing w:after="0" w:line="240" w:lineRule="auto"/>
              <w:rPr>
                <w:rFonts w:eastAsia="Times New Roman" w:cstheme="minorHAnsi"/>
                <w:sz w:val="20"/>
                <w:szCs w:val="20"/>
                <w:lang w:eastAsia="pl-PL"/>
              </w:rPr>
            </w:pPr>
            <w:r w:rsidRPr="000343C4">
              <w:rPr>
                <w:rFonts w:eastAsia="Times New Roman" w:cstheme="minorHAnsi"/>
                <w:sz w:val="20"/>
                <w:szCs w:val="20"/>
                <w:lang w:eastAsia="pl-PL"/>
              </w:rPr>
              <w:t xml:space="preserve"> 2 x 2,5 Gigabit Ethernet (2,5G/1G/100M/10M</w:t>
            </w:r>
            <w:r w:rsidRPr="000343C4">
              <w:rPr>
                <w:rFonts w:ascii="Times New Roman" w:eastAsia="Times New Roman" w:hAnsi="Times New Roman" w:cs="Times New Roman"/>
                <w:sz w:val="24"/>
                <w:szCs w:val="24"/>
                <w:lang w:eastAsia="pl-PL"/>
              </w:rPr>
              <w:t>)</w:t>
            </w:r>
          </w:p>
          <w:p w14:paraId="0876D96F" w14:textId="13F11F90" w:rsidR="000D1732" w:rsidRPr="00C64C85" w:rsidRDefault="000D1732" w:rsidP="000D1732">
            <w:pPr>
              <w:spacing w:after="0" w:line="240" w:lineRule="auto"/>
              <w:rPr>
                <w:rFonts w:asciiTheme="majorHAnsi" w:hAnsiTheme="majorHAnsi" w:cstheme="majorHAnsi"/>
              </w:rPr>
            </w:pPr>
          </w:p>
        </w:tc>
        <w:tc>
          <w:tcPr>
            <w:tcW w:w="2010" w:type="pct"/>
            <w:shd w:val="clear" w:color="auto" w:fill="auto"/>
          </w:tcPr>
          <w:p w14:paraId="52802448" w14:textId="77777777" w:rsidR="000D1732" w:rsidRPr="00896003" w:rsidRDefault="000D1732" w:rsidP="000D1732">
            <w:pPr>
              <w:jc w:val="both"/>
              <w:rPr>
                <w:sz w:val="20"/>
                <w:szCs w:val="20"/>
              </w:rPr>
            </w:pPr>
          </w:p>
        </w:tc>
      </w:tr>
      <w:tr w:rsidR="000D1732" w:rsidRPr="00436348" w14:paraId="670763ED" w14:textId="77777777" w:rsidTr="00173BF8">
        <w:trPr>
          <w:trHeight w:val="284"/>
          <w:jc w:val="center"/>
        </w:trPr>
        <w:tc>
          <w:tcPr>
            <w:tcW w:w="982" w:type="pct"/>
            <w:shd w:val="clear" w:color="auto" w:fill="auto"/>
          </w:tcPr>
          <w:p w14:paraId="32148458" w14:textId="7A41DA23" w:rsidR="000D1732" w:rsidRPr="00896003" w:rsidRDefault="000D1732" w:rsidP="000D1732">
            <w:pPr>
              <w:jc w:val="center"/>
              <w:rPr>
                <w:rFonts w:ascii="Calibri" w:hAnsi="Calibri"/>
                <w:b/>
                <w:sz w:val="20"/>
                <w:szCs w:val="20"/>
              </w:rPr>
            </w:pPr>
            <w:r w:rsidRPr="00250FB9">
              <w:rPr>
                <w:b/>
                <w:sz w:val="20"/>
                <w:szCs w:val="20"/>
              </w:rPr>
              <w:t>Wymieniany dysków podczas pracy</w:t>
            </w:r>
          </w:p>
        </w:tc>
        <w:tc>
          <w:tcPr>
            <w:tcW w:w="2008" w:type="pct"/>
            <w:shd w:val="clear" w:color="auto" w:fill="auto"/>
          </w:tcPr>
          <w:p w14:paraId="5825F7F6" w14:textId="4B5A6886" w:rsidR="000D1732" w:rsidRPr="00C64C85" w:rsidRDefault="000D1732" w:rsidP="000D1732">
            <w:pPr>
              <w:spacing w:after="0" w:line="240" w:lineRule="auto"/>
              <w:rPr>
                <w:rFonts w:asciiTheme="majorHAnsi" w:hAnsiTheme="majorHAnsi" w:cstheme="majorHAnsi"/>
              </w:rPr>
            </w:pPr>
            <w:r w:rsidRPr="00250FB9">
              <w:rPr>
                <w:rFonts w:eastAsia="Times New Roman" w:cstheme="minorHAnsi"/>
                <w:color w:val="000000"/>
                <w:sz w:val="20"/>
                <w:szCs w:val="20"/>
              </w:rPr>
              <w:t>Tak</w:t>
            </w:r>
          </w:p>
        </w:tc>
        <w:tc>
          <w:tcPr>
            <w:tcW w:w="2010" w:type="pct"/>
            <w:shd w:val="clear" w:color="auto" w:fill="auto"/>
          </w:tcPr>
          <w:p w14:paraId="43A689F5" w14:textId="77777777" w:rsidR="000D1732" w:rsidRPr="00896003" w:rsidRDefault="000D1732" w:rsidP="000D1732">
            <w:pPr>
              <w:jc w:val="both"/>
              <w:rPr>
                <w:sz w:val="20"/>
                <w:szCs w:val="20"/>
              </w:rPr>
            </w:pPr>
          </w:p>
        </w:tc>
      </w:tr>
      <w:tr w:rsidR="000D1732" w:rsidRPr="00436348" w14:paraId="75F97569" w14:textId="77777777" w:rsidTr="00173BF8">
        <w:trPr>
          <w:trHeight w:val="284"/>
          <w:jc w:val="center"/>
        </w:trPr>
        <w:tc>
          <w:tcPr>
            <w:tcW w:w="982" w:type="pct"/>
            <w:shd w:val="clear" w:color="auto" w:fill="auto"/>
          </w:tcPr>
          <w:p w14:paraId="219178D4" w14:textId="6668C79A" w:rsidR="000D1732" w:rsidRPr="00896003" w:rsidRDefault="000D1732" w:rsidP="000D1732">
            <w:pPr>
              <w:jc w:val="center"/>
              <w:rPr>
                <w:rFonts w:ascii="Calibri" w:hAnsi="Calibri"/>
                <w:b/>
                <w:sz w:val="20"/>
                <w:szCs w:val="20"/>
              </w:rPr>
            </w:pPr>
            <w:r w:rsidRPr="00250FB9">
              <w:rPr>
                <w:b/>
                <w:sz w:val="20"/>
                <w:szCs w:val="20"/>
              </w:rPr>
              <w:t>Dyski</w:t>
            </w:r>
          </w:p>
        </w:tc>
        <w:tc>
          <w:tcPr>
            <w:tcW w:w="2008" w:type="pct"/>
            <w:shd w:val="clear" w:color="auto" w:fill="auto"/>
          </w:tcPr>
          <w:p w14:paraId="5CBE4080" w14:textId="77777777" w:rsidR="000D1732" w:rsidRPr="00250FB9" w:rsidRDefault="000D1732" w:rsidP="000D1732">
            <w:pPr>
              <w:rPr>
                <w:rFonts w:eastAsia="Times New Roman" w:cstheme="minorHAnsi"/>
                <w:color w:val="000000"/>
                <w:sz w:val="20"/>
                <w:szCs w:val="20"/>
              </w:rPr>
            </w:pPr>
            <w:r w:rsidRPr="00250FB9">
              <w:rPr>
                <w:rFonts w:eastAsia="Times New Roman" w:cstheme="minorHAnsi"/>
                <w:color w:val="000000"/>
                <w:sz w:val="20"/>
                <w:szCs w:val="20"/>
              </w:rPr>
              <w:t>Zatoki na min. 8 dysków SATA III</w:t>
            </w:r>
          </w:p>
          <w:p w14:paraId="09BD5B60" w14:textId="77777777" w:rsidR="000D1732" w:rsidRPr="00250FB9" w:rsidRDefault="000D1732" w:rsidP="000D1732">
            <w:pPr>
              <w:rPr>
                <w:rFonts w:eastAsia="Times New Roman" w:cstheme="minorHAnsi"/>
                <w:color w:val="000000"/>
                <w:sz w:val="20"/>
                <w:szCs w:val="20"/>
              </w:rPr>
            </w:pPr>
            <w:r w:rsidRPr="00250FB9">
              <w:rPr>
                <w:rFonts w:eastAsia="Times New Roman" w:cstheme="minorHAnsi"/>
                <w:color w:val="000000"/>
                <w:sz w:val="20"/>
                <w:szCs w:val="20"/>
              </w:rPr>
              <w:t>Zainstalowane min. 8 dysków SATAIII:</w:t>
            </w:r>
          </w:p>
          <w:p w14:paraId="4067226E" w14:textId="3AA1EF61" w:rsidR="000D1732" w:rsidRPr="00250FB9" w:rsidRDefault="000D1732" w:rsidP="000D1732">
            <w:pPr>
              <w:rPr>
                <w:rFonts w:eastAsia="Times New Roman" w:cstheme="minorHAnsi"/>
                <w:color w:val="000000"/>
                <w:sz w:val="20"/>
                <w:szCs w:val="20"/>
              </w:rPr>
            </w:pPr>
            <w:r w:rsidRPr="00250FB9">
              <w:rPr>
                <w:rFonts w:eastAsia="Times New Roman" w:cstheme="minorHAnsi"/>
                <w:color w:val="000000"/>
                <w:sz w:val="20"/>
                <w:szCs w:val="20"/>
              </w:rPr>
              <w:t>•</w:t>
            </w:r>
            <w:r w:rsidRPr="00250FB9">
              <w:rPr>
                <w:rFonts w:eastAsia="Times New Roman" w:cstheme="minorHAnsi"/>
                <w:color w:val="000000"/>
                <w:sz w:val="20"/>
                <w:szCs w:val="20"/>
              </w:rPr>
              <w:tab/>
              <w:t xml:space="preserve">o pojemności min. </w:t>
            </w:r>
            <w:r w:rsidR="00367423">
              <w:rPr>
                <w:rFonts w:eastAsia="Times New Roman" w:cstheme="minorHAnsi"/>
                <w:color w:val="000000"/>
                <w:sz w:val="20"/>
                <w:szCs w:val="20"/>
              </w:rPr>
              <w:t>6</w:t>
            </w:r>
            <w:r w:rsidRPr="00250FB9">
              <w:rPr>
                <w:rFonts w:eastAsia="Times New Roman" w:cstheme="minorHAnsi"/>
                <w:color w:val="000000"/>
                <w:sz w:val="20"/>
                <w:szCs w:val="20"/>
              </w:rPr>
              <w:t>TB każdy,</w:t>
            </w:r>
          </w:p>
          <w:p w14:paraId="4FA0A469" w14:textId="77777777" w:rsidR="000D1732" w:rsidRPr="00250FB9" w:rsidRDefault="000D1732" w:rsidP="000D1732">
            <w:pPr>
              <w:rPr>
                <w:rFonts w:eastAsia="Times New Roman" w:cstheme="minorHAnsi"/>
                <w:color w:val="000000"/>
                <w:sz w:val="20"/>
                <w:szCs w:val="20"/>
              </w:rPr>
            </w:pPr>
            <w:r w:rsidRPr="00250FB9">
              <w:rPr>
                <w:rFonts w:eastAsia="Times New Roman" w:cstheme="minorHAnsi"/>
                <w:color w:val="000000"/>
                <w:sz w:val="20"/>
                <w:szCs w:val="20"/>
              </w:rPr>
              <w:t>•</w:t>
            </w:r>
            <w:r w:rsidRPr="00250FB9">
              <w:rPr>
                <w:rFonts w:eastAsia="Times New Roman" w:cstheme="minorHAnsi"/>
                <w:color w:val="000000"/>
                <w:sz w:val="20"/>
                <w:szCs w:val="20"/>
              </w:rPr>
              <w:tab/>
              <w:t>pamięć podręczna: min. 256MB,</w:t>
            </w:r>
          </w:p>
          <w:p w14:paraId="60D030CD" w14:textId="77777777" w:rsidR="000D1732" w:rsidRPr="00250FB9" w:rsidRDefault="000D1732" w:rsidP="000D1732">
            <w:pPr>
              <w:rPr>
                <w:rFonts w:eastAsia="Times New Roman" w:cstheme="minorHAnsi"/>
                <w:color w:val="000000"/>
                <w:sz w:val="20"/>
                <w:szCs w:val="20"/>
              </w:rPr>
            </w:pPr>
            <w:r w:rsidRPr="00250FB9">
              <w:rPr>
                <w:rFonts w:eastAsia="Times New Roman" w:cstheme="minorHAnsi"/>
                <w:color w:val="000000"/>
                <w:sz w:val="20"/>
                <w:szCs w:val="20"/>
              </w:rPr>
              <w:t>•</w:t>
            </w:r>
            <w:r w:rsidRPr="00250FB9">
              <w:rPr>
                <w:rFonts w:eastAsia="Times New Roman" w:cstheme="minorHAnsi"/>
                <w:color w:val="000000"/>
                <w:sz w:val="20"/>
                <w:szCs w:val="20"/>
              </w:rPr>
              <w:tab/>
              <w:t>prędkość obrotowa: min. 5600RPM,</w:t>
            </w:r>
          </w:p>
          <w:p w14:paraId="64D52EE9" w14:textId="2DED0E74" w:rsidR="000D1732" w:rsidRPr="00C64C85" w:rsidRDefault="000D1732" w:rsidP="000D1732">
            <w:pPr>
              <w:spacing w:after="0" w:line="240" w:lineRule="auto"/>
              <w:rPr>
                <w:rFonts w:asciiTheme="majorHAnsi" w:hAnsiTheme="majorHAnsi" w:cstheme="majorHAnsi"/>
              </w:rPr>
            </w:pPr>
            <w:r w:rsidRPr="00250FB9">
              <w:rPr>
                <w:rFonts w:eastAsia="Times New Roman" w:cstheme="minorHAnsi"/>
                <w:color w:val="000000"/>
                <w:sz w:val="20"/>
                <w:szCs w:val="20"/>
              </w:rPr>
              <w:t>•</w:t>
            </w:r>
            <w:r w:rsidRPr="00250FB9">
              <w:rPr>
                <w:rFonts w:eastAsia="Times New Roman" w:cstheme="minorHAnsi"/>
                <w:color w:val="000000"/>
                <w:sz w:val="20"/>
                <w:szCs w:val="20"/>
              </w:rPr>
              <w:tab/>
              <w:t>MTBF: min. 1 000 000 h,</w:t>
            </w:r>
          </w:p>
        </w:tc>
        <w:tc>
          <w:tcPr>
            <w:tcW w:w="2010" w:type="pct"/>
            <w:shd w:val="clear" w:color="auto" w:fill="auto"/>
          </w:tcPr>
          <w:p w14:paraId="61758EF0" w14:textId="77777777" w:rsidR="000D1732" w:rsidRPr="00896003" w:rsidRDefault="000D1732" w:rsidP="000D1732">
            <w:pPr>
              <w:jc w:val="both"/>
              <w:rPr>
                <w:sz w:val="20"/>
                <w:szCs w:val="20"/>
              </w:rPr>
            </w:pPr>
          </w:p>
        </w:tc>
      </w:tr>
      <w:tr w:rsidR="000D1732" w:rsidRPr="00436348" w14:paraId="2AF676EA" w14:textId="77777777" w:rsidTr="00173BF8">
        <w:trPr>
          <w:trHeight w:val="284"/>
          <w:jc w:val="center"/>
        </w:trPr>
        <w:tc>
          <w:tcPr>
            <w:tcW w:w="982" w:type="pct"/>
            <w:shd w:val="clear" w:color="auto" w:fill="auto"/>
          </w:tcPr>
          <w:p w14:paraId="7E1A3061" w14:textId="7A5033C8" w:rsidR="000D1732" w:rsidRPr="00896003" w:rsidRDefault="000D1732" w:rsidP="000D1732">
            <w:pPr>
              <w:jc w:val="center"/>
              <w:rPr>
                <w:rFonts w:ascii="Calibri" w:hAnsi="Calibri"/>
                <w:b/>
                <w:sz w:val="20"/>
                <w:szCs w:val="20"/>
              </w:rPr>
            </w:pPr>
            <w:r w:rsidRPr="00250FB9">
              <w:rPr>
                <w:b/>
                <w:sz w:val="20"/>
                <w:szCs w:val="20"/>
              </w:rPr>
              <w:t>Porty</w:t>
            </w:r>
          </w:p>
        </w:tc>
        <w:tc>
          <w:tcPr>
            <w:tcW w:w="2008" w:type="pct"/>
            <w:shd w:val="clear" w:color="auto" w:fill="auto"/>
          </w:tcPr>
          <w:p w14:paraId="4DBF0787" w14:textId="76AE2E7A" w:rsidR="000D1732" w:rsidRPr="00C64C85" w:rsidRDefault="000D1732" w:rsidP="000D1732">
            <w:pPr>
              <w:spacing w:after="0" w:line="240" w:lineRule="auto"/>
              <w:rPr>
                <w:rFonts w:asciiTheme="majorHAnsi" w:hAnsiTheme="majorHAnsi" w:cstheme="majorHAnsi"/>
              </w:rPr>
            </w:pPr>
            <w:r w:rsidRPr="00250FB9">
              <w:rPr>
                <w:rFonts w:eastAsia="Times New Roman" w:cstheme="minorHAnsi"/>
                <w:color w:val="000000"/>
                <w:sz w:val="20"/>
                <w:szCs w:val="20"/>
              </w:rPr>
              <w:t xml:space="preserve">Min. </w:t>
            </w:r>
            <w:r w:rsidR="00367423">
              <w:rPr>
                <w:rFonts w:eastAsia="Times New Roman" w:cstheme="minorHAnsi"/>
                <w:color w:val="000000"/>
                <w:sz w:val="20"/>
                <w:szCs w:val="20"/>
              </w:rPr>
              <w:t>2</w:t>
            </w:r>
            <w:r w:rsidRPr="00250FB9">
              <w:rPr>
                <w:rFonts w:eastAsia="Times New Roman" w:cstheme="minorHAnsi"/>
                <w:color w:val="000000"/>
                <w:sz w:val="20"/>
                <w:szCs w:val="20"/>
              </w:rPr>
              <w:t>x USB 3.</w:t>
            </w:r>
            <w:r w:rsidR="00367423">
              <w:rPr>
                <w:rFonts w:eastAsia="Times New Roman" w:cstheme="minorHAnsi"/>
                <w:color w:val="000000"/>
                <w:sz w:val="20"/>
                <w:szCs w:val="20"/>
              </w:rPr>
              <w:t>0</w:t>
            </w:r>
          </w:p>
        </w:tc>
        <w:tc>
          <w:tcPr>
            <w:tcW w:w="2010" w:type="pct"/>
            <w:shd w:val="clear" w:color="auto" w:fill="auto"/>
          </w:tcPr>
          <w:p w14:paraId="34909D7C" w14:textId="77777777" w:rsidR="000D1732" w:rsidRPr="00896003" w:rsidRDefault="000D1732" w:rsidP="000D1732">
            <w:pPr>
              <w:jc w:val="both"/>
              <w:rPr>
                <w:sz w:val="20"/>
                <w:szCs w:val="20"/>
              </w:rPr>
            </w:pPr>
          </w:p>
        </w:tc>
      </w:tr>
      <w:tr w:rsidR="000D1732" w:rsidRPr="00436348" w14:paraId="3D7D943A" w14:textId="77777777" w:rsidTr="00173BF8">
        <w:trPr>
          <w:trHeight w:val="284"/>
          <w:jc w:val="center"/>
        </w:trPr>
        <w:tc>
          <w:tcPr>
            <w:tcW w:w="982" w:type="pct"/>
            <w:shd w:val="clear" w:color="auto" w:fill="auto"/>
          </w:tcPr>
          <w:p w14:paraId="4C3CB2D1" w14:textId="23D78816" w:rsidR="000D1732" w:rsidRPr="00896003" w:rsidRDefault="000D1732" w:rsidP="000D1732">
            <w:pPr>
              <w:jc w:val="center"/>
              <w:rPr>
                <w:rFonts w:ascii="Calibri" w:hAnsi="Calibri"/>
                <w:b/>
                <w:sz w:val="20"/>
                <w:szCs w:val="20"/>
              </w:rPr>
            </w:pPr>
            <w:r w:rsidRPr="00250FB9">
              <w:rPr>
                <w:b/>
                <w:sz w:val="20"/>
                <w:szCs w:val="20"/>
              </w:rPr>
              <w:t xml:space="preserve">Obsługa RAID </w:t>
            </w:r>
          </w:p>
        </w:tc>
        <w:tc>
          <w:tcPr>
            <w:tcW w:w="2008" w:type="pct"/>
            <w:shd w:val="clear" w:color="auto" w:fill="auto"/>
          </w:tcPr>
          <w:p w14:paraId="6DD4D642" w14:textId="77777777" w:rsidR="00367423" w:rsidRPr="00367423" w:rsidRDefault="00367423" w:rsidP="00367423">
            <w:pPr>
              <w:spacing w:after="0" w:line="240" w:lineRule="auto"/>
              <w:rPr>
                <w:rFonts w:eastAsia="Times New Roman" w:cstheme="minorHAnsi"/>
                <w:color w:val="000000"/>
                <w:sz w:val="20"/>
                <w:szCs w:val="20"/>
              </w:rPr>
            </w:pPr>
            <w:r w:rsidRPr="00367423">
              <w:rPr>
                <w:rFonts w:eastAsia="Times New Roman" w:cstheme="minorHAnsi"/>
                <w:color w:val="000000"/>
                <w:sz w:val="20"/>
                <w:szCs w:val="20"/>
              </w:rPr>
              <w:t>Basic</w:t>
            </w:r>
          </w:p>
          <w:p w14:paraId="192C8FE6" w14:textId="77777777" w:rsidR="00367423" w:rsidRPr="00367423" w:rsidRDefault="00367423" w:rsidP="00367423">
            <w:pPr>
              <w:spacing w:after="0" w:line="240" w:lineRule="auto"/>
              <w:rPr>
                <w:rFonts w:eastAsia="Times New Roman" w:cstheme="minorHAnsi"/>
                <w:color w:val="000000"/>
                <w:sz w:val="20"/>
                <w:szCs w:val="20"/>
              </w:rPr>
            </w:pPr>
            <w:r w:rsidRPr="00367423">
              <w:rPr>
                <w:rFonts w:eastAsia="Times New Roman" w:cstheme="minorHAnsi"/>
                <w:color w:val="000000"/>
                <w:sz w:val="20"/>
                <w:szCs w:val="20"/>
              </w:rPr>
              <w:t>JBOD</w:t>
            </w:r>
          </w:p>
          <w:p w14:paraId="5D993003" w14:textId="77777777" w:rsidR="00367423" w:rsidRPr="00367423" w:rsidRDefault="00367423" w:rsidP="00367423">
            <w:pPr>
              <w:spacing w:after="0" w:line="240" w:lineRule="auto"/>
              <w:rPr>
                <w:rFonts w:eastAsia="Times New Roman" w:cstheme="minorHAnsi"/>
                <w:color w:val="000000"/>
                <w:sz w:val="20"/>
                <w:szCs w:val="20"/>
              </w:rPr>
            </w:pPr>
            <w:r w:rsidRPr="00367423">
              <w:rPr>
                <w:rFonts w:eastAsia="Times New Roman" w:cstheme="minorHAnsi"/>
                <w:color w:val="000000"/>
                <w:sz w:val="20"/>
                <w:szCs w:val="20"/>
              </w:rPr>
              <w:t>RAID 0</w:t>
            </w:r>
          </w:p>
          <w:p w14:paraId="58D3CB8A" w14:textId="77777777" w:rsidR="00367423" w:rsidRPr="00367423" w:rsidRDefault="00367423" w:rsidP="00367423">
            <w:pPr>
              <w:spacing w:after="0" w:line="240" w:lineRule="auto"/>
              <w:rPr>
                <w:rFonts w:eastAsia="Times New Roman" w:cstheme="minorHAnsi"/>
                <w:color w:val="000000"/>
                <w:sz w:val="20"/>
                <w:szCs w:val="20"/>
              </w:rPr>
            </w:pPr>
            <w:r w:rsidRPr="00367423">
              <w:rPr>
                <w:rFonts w:eastAsia="Times New Roman" w:cstheme="minorHAnsi"/>
                <w:color w:val="000000"/>
                <w:sz w:val="20"/>
                <w:szCs w:val="20"/>
              </w:rPr>
              <w:t>RAID 1</w:t>
            </w:r>
          </w:p>
          <w:p w14:paraId="50344EEA" w14:textId="77777777" w:rsidR="00367423" w:rsidRPr="00367423" w:rsidRDefault="00367423" w:rsidP="00367423">
            <w:pPr>
              <w:spacing w:after="0" w:line="240" w:lineRule="auto"/>
              <w:rPr>
                <w:rFonts w:eastAsia="Times New Roman" w:cstheme="minorHAnsi"/>
                <w:color w:val="000000"/>
                <w:sz w:val="20"/>
                <w:szCs w:val="20"/>
              </w:rPr>
            </w:pPr>
            <w:r w:rsidRPr="00367423">
              <w:rPr>
                <w:rFonts w:eastAsia="Times New Roman" w:cstheme="minorHAnsi"/>
                <w:color w:val="000000"/>
                <w:sz w:val="20"/>
                <w:szCs w:val="20"/>
              </w:rPr>
              <w:t>RAID 5</w:t>
            </w:r>
          </w:p>
          <w:p w14:paraId="01C4426D" w14:textId="77777777" w:rsidR="00367423" w:rsidRPr="00367423" w:rsidRDefault="00367423" w:rsidP="00367423">
            <w:pPr>
              <w:spacing w:after="0" w:line="240" w:lineRule="auto"/>
              <w:rPr>
                <w:rFonts w:eastAsia="Times New Roman" w:cstheme="minorHAnsi"/>
                <w:color w:val="000000"/>
                <w:sz w:val="20"/>
                <w:szCs w:val="20"/>
              </w:rPr>
            </w:pPr>
            <w:r w:rsidRPr="00367423">
              <w:rPr>
                <w:rFonts w:eastAsia="Times New Roman" w:cstheme="minorHAnsi"/>
                <w:color w:val="000000"/>
                <w:sz w:val="20"/>
                <w:szCs w:val="20"/>
              </w:rPr>
              <w:t>RAID 6</w:t>
            </w:r>
          </w:p>
          <w:p w14:paraId="4FA4E486" w14:textId="6134F3C9" w:rsidR="000D1732" w:rsidRPr="00C64C85" w:rsidRDefault="00367423" w:rsidP="00367423">
            <w:pPr>
              <w:spacing w:after="0" w:line="240" w:lineRule="auto"/>
              <w:rPr>
                <w:rFonts w:asciiTheme="majorHAnsi" w:hAnsiTheme="majorHAnsi" w:cstheme="majorHAnsi"/>
              </w:rPr>
            </w:pPr>
            <w:r w:rsidRPr="00367423">
              <w:rPr>
                <w:rFonts w:eastAsia="Times New Roman" w:cstheme="minorHAnsi"/>
                <w:color w:val="000000"/>
                <w:sz w:val="20"/>
                <w:szCs w:val="20"/>
              </w:rPr>
              <w:t>RAID 10</w:t>
            </w:r>
          </w:p>
        </w:tc>
        <w:tc>
          <w:tcPr>
            <w:tcW w:w="2010" w:type="pct"/>
            <w:shd w:val="clear" w:color="auto" w:fill="auto"/>
          </w:tcPr>
          <w:p w14:paraId="03DFD867" w14:textId="77777777" w:rsidR="000D1732" w:rsidRPr="00896003" w:rsidRDefault="000D1732" w:rsidP="000D1732">
            <w:pPr>
              <w:jc w:val="both"/>
              <w:rPr>
                <w:sz w:val="20"/>
                <w:szCs w:val="20"/>
              </w:rPr>
            </w:pPr>
          </w:p>
        </w:tc>
      </w:tr>
      <w:tr w:rsidR="000D1732" w:rsidRPr="00436348" w14:paraId="566706D0" w14:textId="77777777" w:rsidTr="00173BF8">
        <w:trPr>
          <w:trHeight w:val="284"/>
          <w:jc w:val="center"/>
        </w:trPr>
        <w:tc>
          <w:tcPr>
            <w:tcW w:w="982" w:type="pct"/>
            <w:shd w:val="clear" w:color="auto" w:fill="auto"/>
          </w:tcPr>
          <w:p w14:paraId="10D979AD" w14:textId="77777777" w:rsidR="000D1732" w:rsidRPr="00250FB9" w:rsidRDefault="000D1732" w:rsidP="000D1732">
            <w:pPr>
              <w:jc w:val="center"/>
              <w:rPr>
                <w:b/>
                <w:sz w:val="20"/>
                <w:szCs w:val="20"/>
              </w:rPr>
            </w:pPr>
            <w:r w:rsidRPr="00250FB9">
              <w:rPr>
                <w:b/>
                <w:sz w:val="20"/>
                <w:szCs w:val="20"/>
              </w:rPr>
              <w:t xml:space="preserve">Zasilanie </w:t>
            </w:r>
          </w:p>
          <w:p w14:paraId="15AC4060" w14:textId="3E09C789" w:rsidR="000D1732" w:rsidRPr="00896003" w:rsidRDefault="000D1732" w:rsidP="000D1732">
            <w:pPr>
              <w:jc w:val="center"/>
              <w:rPr>
                <w:rFonts w:ascii="Calibri" w:hAnsi="Calibri"/>
                <w:b/>
                <w:sz w:val="20"/>
                <w:szCs w:val="20"/>
              </w:rPr>
            </w:pPr>
          </w:p>
        </w:tc>
        <w:tc>
          <w:tcPr>
            <w:tcW w:w="2008" w:type="pct"/>
            <w:shd w:val="clear" w:color="auto" w:fill="auto"/>
          </w:tcPr>
          <w:p w14:paraId="0C2E6B69" w14:textId="15C9B31A" w:rsidR="000D1732" w:rsidRPr="00C64C85" w:rsidRDefault="000D1732" w:rsidP="000D1732">
            <w:pPr>
              <w:spacing w:after="0" w:line="240" w:lineRule="auto"/>
              <w:rPr>
                <w:rFonts w:asciiTheme="majorHAnsi" w:hAnsiTheme="majorHAnsi" w:cstheme="majorHAnsi"/>
              </w:rPr>
            </w:pPr>
            <w:r w:rsidRPr="00250FB9">
              <w:rPr>
                <w:rFonts w:eastAsia="Times New Roman" w:cstheme="minorHAnsi"/>
                <w:color w:val="000000"/>
                <w:sz w:val="20"/>
                <w:szCs w:val="20"/>
              </w:rPr>
              <w:t xml:space="preserve">max. </w:t>
            </w:r>
            <w:r w:rsidR="00367423">
              <w:rPr>
                <w:rFonts w:eastAsia="Times New Roman" w:cstheme="minorHAnsi"/>
                <w:color w:val="000000"/>
                <w:sz w:val="20"/>
                <w:szCs w:val="20"/>
              </w:rPr>
              <w:t>3</w:t>
            </w:r>
            <w:r w:rsidRPr="00250FB9">
              <w:rPr>
                <w:rFonts w:eastAsia="Times New Roman" w:cstheme="minorHAnsi"/>
                <w:color w:val="000000"/>
                <w:sz w:val="20"/>
                <w:szCs w:val="20"/>
              </w:rPr>
              <w:t>50W</w:t>
            </w:r>
          </w:p>
        </w:tc>
        <w:tc>
          <w:tcPr>
            <w:tcW w:w="2010" w:type="pct"/>
            <w:shd w:val="clear" w:color="auto" w:fill="auto"/>
          </w:tcPr>
          <w:p w14:paraId="6BDB4806" w14:textId="77777777" w:rsidR="000D1732" w:rsidRPr="00896003" w:rsidRDefault="000D1732" w:rsidP="000D1732">
            <w:pPr>
              <w:jc w:val="both"/>
              <w:rPr>
                <w:sz w:val="20"/>
                <w:szCs w:val="20"/>
              </w:rPr>
            </w:pPr>
          </w:p>
        </w:tc>
      </w:tr>
      <w:tr w:rsidR="000D1732" w:rsidRPr="00436348" w14:paraId="4E8EF566" w14:textId="77777777" w:rsidTr="00173BF8">
        <w:trPr>
          <w:trHeight w:val="284"/>
          <w:jc w:val="center"/>
        </w:trPr>
        <w:tc>
          <w:tcPr>
            <w:tcW w:w="982" w:type="pct"/>
            <w:shd w:val="clear" w:color="auto" w:fill="auto"/>
          </w:tcPr>
          <w:p w14:paraId="51F422CF" w14:textId="77777777" w:rsidR="000D1732" w:rsidRDefault="000D1732" w:rsidP="000D1732">
            <w:pPr>
              <w:jc w:val="center"/>
              <w:rPr>
                <w:rFonts w:ascii="Calibri" w:hAnsi="Calibri"/>
                <w:b/>
                <w:sz w:val="20"/>
                <w:szCs w:val="20"/>
              </w:rPr>
            </w:pPr>
            <w:r>
              <w:rPr>
                <w:rFonts w:ascii="Calibri" w:hAnsi="Calibri"/>
                <w:b/>
                <w:sz w:val="20"/>
                <w:szCs w:val="20"/>
              </w:rPr>
              <w:t>Gwarancja</w:t>
            </w:r>
          </w:p>
        </w:tc>
        <w:tc>
          <w:tcPr>
            <w:tcW w:w="2008" w:type="pct"/>
            <w:shd w:val="clear" w:color="auto" w:fill="auto"/>
          </w:tcPr>
          <w:p w14:paraId="1DE83944" w14:textId="5C1320E5" w:rsidR="000D1732" w:rsidRDefault="000D1732" w:rsidP="000D1732">
            <w:pPr>
              <w:spacing w:after="0" w:line="240" w:lineRule="auto"/>
              <w:rPr>
                <w:rFonts w:asciiTheme="majorHAnsi" w:hAnsiTheme="majorHAnsi" w:cstheme="majorHAnsi"/>
              </w:rPr>
            </w:pPr>
            <w:r>
              <w:rPr>
                <w:rFonts w:asciiTheme="majorHAnsi" w:hAnsiTheme="majorHAnsi" w:cstheme="majorHAnsi"/>
              </w:rPr>
              <w:t>Producenta min. 60 miesięcy</w:t>
            </w:r>
          </w:p>
        </w:tc>
        <w:tc>
          <w:tcPr>
            <w:tcW w:w="2010" w:type="pct"/>
            <w:shd w:val="clear" w:color="auto" w:fill="auto"/>
          </w:tcPr>
          <w:p w14:paraId="70E9A5EA" w14:textId="77777777" w:rsidR="000D1732" w:rsidRPr="00896003" w:rsidRDefault="000D1732" w:rsidP="000D1732">
            <w:pPr>
              <w:jc w:val="both"/>
              <w:rPr>
                <w:sz w:val="20"/>
                <w:szCs w:val="20"/>
              </w:rPr>
            </w:pPr>
          </w:p>
        </w:tc>
      </w:tr>
    </w:tbl>
    <w:p w14:paraId="5D691967" w14:textId="77777777" w:rsidR="007A3B0A" w:rsidRDefault="007A3B0A" w:rsidP="007A3B0A"/>
    <w:p w14:paraId="24006BF9" w14:textId="77777777" w:rsidR="007A3B0A" w:rsidRDefault="007A3B0A" w:rsidP="007A3B0A"/>
    <w:p w14:paraId="566DD04E" w14:textId="77777777" w:rsidR="00670535" w:rsidRDefault="00670535">
      <w:r>
        <w:br w:type="page"/>
      </w:r>
    </w:p>
    <w:p w14:paraId="2C55157A" w14:textId="1A12986A" w:rsidR="000C1FBA" w:rsidRDefault="000C1FBA" w:rsidP="007A3B0A">
      <w:pPr>
        <w:pStyle w:val="Akapitzlist"/>
        <w:numPr>
          <w:ilvl w:val="0"/>
          <w:numId w:val="39"/>
        </w:numPr>
      </w:pPr>
      <w:r>
        <w:lastRenderedPageBreak/>
        <w:t>Komputer z monitorem</w:t>
      </w:r>
      <w:r w:rsidRPr="003860A6">
        <w:t xml:space="preserve"> </w:t>
      </w:r>
    </w:p>
    <w:p w14:paraId="5725C3E9" w14:textId="77777777" w:rsidR="000C1FBA" w:rsidRDefault="000C1FBA" w:rsidP="000C1FBA">
      <w:r>
        <w:t>Producent: …………………………………….</w:t>
      </w:r>
    </w:p>
    <w:p w14:paraId="5ED997C6" w14:textId="77777777" w:rsidR="000C1FBA" w:rsidRPr="00751982" w:rsidRDefault="000C1FBA" w:rsidP="000C1FBA">
      <w:pPr>
        <w:rPr>
          <w:rFonts w:ascii="Times New Roman" w:hAnsi="Times New Roman"/>
          <w:sz w:val="24"/>
          <w:szCs w:val="24"/>
        </w:rPr>
      </w:pPr>
      <w:r>
        <w:t>Model: …………………………………….</w:t>
      </w:r>
    </w:p>
    <w:p w14:paraId="7272859C" w14:textId="16A16189" w:rsidR="000C1FBA" w:rsidRDefault="000C1FBA" w:rsidP="000C1FBA">
      <w:r w:rsidRPr="00886151">
        <w:t xml:space="preserve">Ilość: </w:t>
      </w:r>
      <w:r>
        <w:t>4 szt.</w:t>
      </w: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7"/>
        <w:gridCol w:w="5258"/>
        <w:gridCol w:w="3839"/>
      </w:tblGrid>
      <w:tr w:rsidR="000C1FBA" w:rsidRPr="00E2183D" w14:paraId="3C77CD97" w14:textId="1BF9FFB2" w:rsidTr="000C1FBA">
        <w:trPr>
          <w:trHeight w:val="283"/>
        </w:trPr>
        <w:tc>
          <w:tcPr>
            <w:tcW w:w="1650" w:type="dxa"/>
            <w:shd w:val="clear" w:color="auto" w:fill="auto"/>
          </w:tcPr>
          <w:p w14:paraId="2E591773" w14:textId="77777777" w:rsidR="000C1FBA" w:rsidRPr="00E2183D" w:rsidRDefault="000C1FBA" w:rsidP="00173BF8">
            <w:pPr>
              <w:spacing w:after="0" w:line="240" w:lineRule="auto"/>
              <w:jc w:val="center"/>
              <w:rPr>
                <w:rFonts w:cstheme="minorHAnsi"/>
                <w:b/>
                <w:sz w:val="20"/>
                <w:szCs w:val="20"/>
              </w:rPr>
            </w:pPr>
            <w:r w:rsidRPr="00E2183D">
              <w:rPr>
                <w:rFonts w:cstheme="minorHAnsi"/>
                <w:b/>
                <w:sz w:val="20"/>
                <w:szCs w:val="20"/>
              </w:rPr>
              <w:t>Nazwa komponentu</w:t>
            </w:r>
          </w:p>
        </w:tc>
        <w:tc>
          <w:tcPr>
            <w:tcW w:w="4562" w:type="dxa"/>
            <w:shd w:val="clear" w:color="auto" w:fill="auto"/>
          </w:tcPr>
          <w:p w14:paraId="2AE55EEF" w14:textId="77777777" w:rsidR="000C1FBA" w:rsidRPr="00E2183D" w:rsidRDefault="000C1FBA" w:rsidP="00173BF8">
            <w:pPr>
              <w:spacing w:after="0" w:line="240" w:lineRule="auto"/>
              <w:jc w:val="center"/>
              <w:rPr>
                <w:rFonts w:cstheme="minorHAnsi"/>
                <w:b/>
                <w:sz w:val="20"/>
                <w:szCs w:val="20"/>
              </w:rPr>
            </w:pPr>
            <w:r w:rsidRPr="00E2183D">
              <w:rPr>
                <w:rFonts w:cstheme="minorHAnsi"/>
                <w:b/>
                <w:sz w:val="20"/>
                <w:szCs w:val="20"/>
              </w:rPr>
              <w:t>Wymagane parametry techniczne komputerów</w:t>
            </w:r>
          </w:p>
        </w:tc>
        <w:tc>
          <w:tcPr>
            <w:tcW w:w="4562" w:type="dxa"/>
          </w:tcPr>
          <w:p w14:paraId="60D30BE8" w14:textId="377E9C14" w:rsidR="000C1FBA" w:rsidRPr="00E2183D" w:rsidRDefault="000C1FBA" w:rsidP="00173BF8">
            <w:pPr>
              <w:spacing w:after="0" w:line="240" w:lineRule="auto"/>
              <w:jc w:val="center"/>
              <w:rPr>
                <w:rFonts w:cstheme="minorHAnsi"/>
                <w:b/>
                <w:sz w:val="20"/>
                <w:szCs w:val="20"/>
              </w:rPr>
            </w:pPr>
            <w:r>
              <w:rPr>
                <w:rFonts w:cstheme="minorHAnsi"/>
                <w:b/>
                <w:sz w:val="20"/>
                <w:szCs w:val="20"/>
              </w:rPr>
              <w:t>Oferowany parametr</w:t>
            </w:r>
          </w:p>
        </w:tc>
      </w:tr>
      <w:tr w:rsidR="000C1FBA" w:rsidRPr="00E2183D" w14:paraId="0C6E469C" w14:textId="1B7C9E9F" w:rsidTr="000C1FBA">
        <w:tc>
          <w:tcPr>
            <w:tcW w:w="1650" w:type="dxa"/>
            <w:shd w:val="clear" w:color="auto" w:fill="auto"/>
          </w:tcPr>
          <w:p w14:paraId="5B1700BB" w14:textId="77777777" w:rsidR="000C1FBA" w:rsidRPr="00E2183D" w:rsidRDefault="000C1FBA" w:rsidP="00173BF8">
            <w:pPr>
              <w:spacing w:after="0" w:line="240" w:lineRule="auto"/>
              <w:jc w:val="center"/>
              <w:rPr>
                <w:rFonts w:cstheme="minorHAnsi"/>
                <w:b/>
                <w:sz w:val="20"/>
                <w:szCs w:val="20"/>
              </w:rPr>
            </w:pPr>
            <w:r w:rsidRPr="00E2183D">
              <w:rPr>
                <w:rFonts w:cstheme="minorHAnsi"/>
                <w:b/>
                <w:sz w:val="20"/>
                <w:szCs w:val="20"/>
              </w:rPr>
              <w:t>Typ</w:t>
            </w:r>
          </w:p>
        </w:tc>
        <w:tc>
          <w:tcPr>
            <w:tcW w:w="4562" w:type="dxa"/>
            <w:shd w:val="clear" w:color="auto" w:fill="auto"/>
          </w:tcPr>
          <w:p w14:paraId="1C83EED6" w14:textId="77777777" w:rsidR="000C1FBA" w:rsidRPr="00E2183D" w:rsidRDefault="000C1FBA" w:rsidP="00173BF8">
            <w:pPr>
              <w:spacing w:after="0" w:line="240" w:lineRule="auto"/>
              <w:rPr>
                <w:rFonts w:cstheme="minorHAnsi"/>
                <w:bCs/>
                <w:sz w:val="20"/>
                <w:szCs w:val="20"/>
              </w:rPr>
            </w:pPr>
            <w:r w:rsidRPr="00E2183D">
              <w:rPr>
                <w:rFonts w:cstheme="minorHAnsi"/>
                <w:bCs/>
                <w:sz w:val="20"/>
                <w:szCs w:val="20"/>
              </w:rPr>
              <w:t>Komputer stacjonarny. W ofercie wymagane jest podanie modelu, symbolu oraz producenta.</w:t>
            </w:r>
          </w:p>
        </w:tc>
        <w:tc>
          <w:tcPr>
            <w:tcW w:w="4562" w:type="dxa"/>
          </w:tcPr>
          <w:p w14:paraId="16DDFD5A" w14:textId="77777777" w:rsidR="000C1FBA" w:rsidRPr="00E2183D" w:rsidRDefault="000C1FBA" w:rsidP="00173BF8">
            <w:pPr>
              <w:spacing w:after="0" w:line="240" w:lineRule="auto"/>
              <w:rPr>
                <w:rFonts w:cstheme="minorHAnsi"/>
                <w:bCs/>
                <w:sz w:val="20"/>
                <w:szCs w:val="20"/>
              </w:rPr>
            </w:pPr>
          </w:p>
        </w:tc>
      </w:tr>
      <w:tr w:rsidR="000C1FBA" w:rsidRPr="00E2183D" w14:paraId="170FC298" w14:textId="5D4D1307" w:rsidTr="000C1FBA">
        <w:tc>
          <w:tcPr>
            <w:tcW w:w="1650" w:type="dxa"/>
            <w:shd w:val="clear" w:color="auto" w:fill="auto"/>
          </w:tcPr>
          <w:p w14:paraId="7D97915B" w14:textId="77777777" w:rsidR="000C1FBA" w:rsidRPr="00E2183D" w:rsidRDefault="000C1FBA" w:rsidP="00173BF8">
            <w:pPr>
              <w:spacing w:after="0" w:line="240" w:lineRule="auto"/>
              <w:jc w:val="center"/>
              <w:rPr>
                <w:rFonts w:cstheme="minorHAnsi"/>
                <w:b/>
                <w:sz w:val="20"/>
                <w:szCs w:val="20"/>
              </w:rPr>
            </w:pPr>
            <w:r w:rsidRPr="00E2183D">
              <w:rPr>
                <w:rFonts w:cstheme="minorHAnsi"/>
                <w:b/>
                <w:sz w:val="20"/>
                <w:szCs w:val="20"/>
              </w:rPr>
              <w:t>Zastosowanie</w:t>
            </w:r>
          </w:p>
        </w:tc>
        <w:tc>
          <w:tcPr>
            <w:tcW w:w="4562" w:type="dxa"/>
            <w:shd w:val="clear" w:color="auto" w:fill="auto"/>
          </w:tcPr>
          <w:p w14:paraId="3AB04339" w14:textId="77777777" w:rsidR="000C1FBA" w:rsidRPr="00E2183D" w:rsidRDefault="000C1FBA" w:rsidP="00173BF8">
            <w:pPr>
              <w:spacing w:after="0" w:line="240" w:lineRule="auto"/>
              <w:rPr>
                <w:rFonts w:cstheme="minorHAnsi"/>
                <w:bCs/>
                <w:sz w:val="20"/>
                <w:szCs w:val="20"/>
              </w:rPr>
            </w:pPr>
            <w:r w:rsidRPr="00E2183D">
              <w:rPr>
                <w:rFonts w:cstheme="minorHAnsi"/>
                <w:bCs/>
                <w:sz w:val="20"/>
                <w:szCs w:val="20"/>
              </w:rPr>
              <w:t>Komputer będzie wykorzystywany dla potrzeb aplikacji biurowych, aplikacji edukacyjnych, aplikacji obliczeniowych, dostępu do Internetu oraz poczty elektronicznej, jako lokalna baza danych, stacja programistyczna.</w:t>
            </w:r>
          </w:p>
        </w:tc>
        <w:tc>
          <w:tcPr>
            <w:tcW w:w="4562" w:type="dxa"/>
          </w:tcPr>
          <w:p w14:paraId="70DFC942" w14:textId="77777777" w:rsidR="000C1FBA" w:rsidRPr="00E2183D" w:rsidRDefault="000C1FBA" w:rsidP="00173BF8">
            <w:pPr>
              <w:spacing w:after="0" w:line="240" w:lineRule="auto"/>
              <w:rPr>
                <w:rFonts w:cstheme="minorHAnsi"/>
                <w:bCs/>
                <w:sz w:val="20"/>
                <w:szCs w:val="20"/>
              </w:rPr>
            </w:pPr>
          </w:p>
        </w:tc>
      </w:tr>
      <w:tr w:rsidR="000C1FBA" w:rsidRPr="008218FC" w14:paraId="6E6AB864" w14:textId="5438E163" w:rsidTr="000C1FBA">
        <w:tc>
          <w:tcPr>
            <w:tcW w:w="1650" w:type="dxa"/>
            <w:shd w:val="clear" w:color="auto" w:fill="auto"/>
          </w:tcPr>
          <w:p w14:paraId="52A8EF60" w14:textId="77777777" w:rsidR="000C1FBA" w:rsidRPr="00E2183D" w:rsidRDefault="000C1FBA" w:rsidP="00173BF8">
            <w:pPr>
              <w:spacing w:after="0" w:line="240" w:lineRule="auto"/>
              <w:jc w:val="center"/>
              <w:rPr>
                <w:rFonts w:cstheme="minorHAnsi"/>
                <w:b/>
                <w:sz w:val="20"/>
                <w:szCs w:val="20"/>
              </w:rPr>
            </w:pPr>
            <w:r>
              <w:rPr>
                <w:rFonts w:cstheme="minorHAnsi"/>
                <w:b/>
                <w:sz w:val="20"/>
                <w:szCs w:val="20"/>
              </w:rPr>
              <w:t>Wydajność obliczeniowa</w:t>
            </w:r>
          </w:p>
        </w:tc>
        <w:tc>
          <w:tcPr>
            <w:tcW w:w="4562" w:type="dxa"/>
            <w:shd w:val="clear" w:color="auto" w:fill="auto"/>
          </w:tcPr>
          <w:p w14:paraId="35F40B85" w14:textId="070D44B5" w:rsidR="000C1FBA" w:rsidRPr="008218FC" w:rsidRDefault="000C1FBA" w:rsidP="00173BF8">
            <w:pPr>
              <w:spacing w:after="0"/>
              <w:jc w:val="both"/>
              <w:rPr>
                <w:rFonts w:ascii="Arial" w:hAnsi="Arial" w:cs="Arial"/>
                <w:bCs/>
                <w:color w:val="00B050"/>
                <w:sz w:val="20"/>
              </w:rPr>
            </w:pPr>
            <w:r w:rsidRPr="00E2183D">
              <w:rPr>
                <w:rFonts w:cstheme="minorHAnsi"/>
                <w:bCs/>
                <w:color w:val="000000"/>
                <w:sz w:val="20"/>
                <w:szCs w:val="20"/>
              </w:rPr>
              <w:t>Procesor dedykowany do pracy w komputerach stacjonarnych</w:t>
            </w:r>
            <w:r>
              <w:rPr>
                <w:rFonts w:cstheme="minorHAnsi"/>
                <w:bCs/>
                <w:color w:val="000000"/>
                <w:sz w:val="20"/>
                <w:szCs w:val="20"/>
              </w:rPr>
              <w:t xml:space="preserve">, </w:t>
            </w:r>
            <w:r w:rsidRPr="00E2183D">
              <w:rPr>
                <w:rFonts w:cstheme="minorHAnsi"/>
                <w:bCs/>
                <w:color w:val="000000"/>
                <w:sz w:val="20"/>
                <w:szCs w:val="20"/>
              </w:rPr>
              <w:t xml:space="preserve">osiągający w teście </w:t>
            </w:r>
            <w:proofErr w:type="spellStart"/>
            <w:r w:rsidRPr="00E2183D">
              <w:rPr>
                <w:rFonts w:cstheme="minorHAnsi"/>
                <w:bCs/>
                <w:color w:val="000000"/>
                <w:sz w:val="20"/>
                <w:szCs w:val="20"/>
              </w:rPr>
              <w:t>Passmark</w:t>
            </w:r>
            <w:proofErr w:type="spellEnd"/>
            <w:r w:rsidRPr="00E2183D">
              <w:rPr>
                <w:rFonts w:cstheme="minorHAnsi"/>
                <w:bCs/>
                <w:color w:val="000000"/>
                <w:sz w:val="20"/>
                <w:szCs w:val="20"/>
              </w:rPr>
              <w:t xml:space="preserve"> CPU Mark, w kategorii </w:t>
            </w:r>
            <w:proofErr w:type="spellStart"/>
            <w:r w:rsidRPr="00E2183D">
              <w:rPr>
                <w:rFonts w:cstheme="minorHAnsi"/>
                <w:bCs/>
                <w:color w:val="000000"/>
                <w:sz w:val="20"/>
                <w:szCs w:val="20"/>
              </w:rPr>
              <w:t>Average</w:t>
            </w:r>
            <w:proofErr w:type="spellEnd"/>
            <w:r w:rsidRPr="00E2183D">
              <w:rPr>
                <w:rFonts w:cstheme="minorHAnsi"/>
                <w:bCs/>
                <w:color w:val="000000"/>
                <w:sz w:val="20"/>
                <w:szCs w:val="20"/>
              </w:rPr>
              <w:t xml:space="preserve"> CPU Mark wynik co </w:t>
            </w:r>
            <w:r w:rsidRPr="000C1FBA">
              <w:rPr>
                <w:rFonts w:cstheme="minorHAnsi"/>
                <w:bCs/>
                <w:color w:val="000000"/>
                <w:sz w:val="20"/>
                <w:szCs w:val="20"/>
              </w:rPr>
              <w:t xml:space="preserve">najmniej 12 000 punktów </w:t>
            </w:r>
            <w:r w:rsidRPr="00E2183D">
              <w:rPr>
                <w:rFonts w:cstheme="minorHAnsi"/>
                <w:bCs/>
                <w:color w:val="000000"/>
                <w:sz w:val="20"/>
                <w:szCs w:val="20"/>
              </w:rPr>
              <w:t xml:space="preserve">według wyników opublikowanych na stronie </w:t>
            </w:r>
            <w:hyperlink r:id="rId10" w:history="1">
              <w:r w:rsidRPr="00E2183D">
                <w:rPr>
                  <w:rStyle w:val="Hipercze"/>
                  <w:rFonts w:cstheme="minorHAnsi"/>
                  <w:sz w:val="20"/>
                  <w:szCs w:val="20"/>
                </w:rPr>
                <w:t>http://www.cpubenchmark.net/cpu_list.php</w:t>
              </w:r>
            </w:hyperlink>
            <w:r w:rsidRPr="00E2183D">
              <w:rPr>
                <w:rFonts w:cstheme="minorHAnsi"/>
                <w:bCs/>
                <w:color w:val="000000"/>
                <w:sz w:val="20"/>
                <w:szCs w:val="20"/>
              </w:rPr>
              <w:t xml:space="preserve"> </w:t>
            </w:r>
          </w:p>
        </w:tc>
        <w:tc>
          <w:tcPr>
            <w:tcW w:w="4562" w:type="dxa"/>
          </w:tcPr>
          <w:p w14:paraId="252B68E9" w14:textId="77777777" w:rsidR="000C1FBA" w:rsidRPr="00E2183D" w:rsidRDefault="000C1FBA" w:rsidP="00173BF8">
            <w:pPr>
              <w:spacing w:after="0"/>
              <w:jc w:val="both"/>
              <w:rPr>
                <w:rFonts w:cstheme="minorHAnsi"/>
                <w:bCs/>
                <w:color w:val="000000"/>
                <w:sz w:val="20"/>
                <w:szCs w:val="20"/>
              </w:rPr>
            </w:pPr>
          </w:p>
        </w:tc>
      </w:tr>
      <w:tr w:rsidR="000C1FBA" w:rsidRPr="009B3766" w14:paraId="661B874E" w14:textId="0D64733C" w:rsidTr="000C1FBA">
        <w:tc>
          <w:tcPr>
            <w:tcW w:w="1650" w:type="dxa"/>
            <w:shd w:val="clear" w:color="auto" w:fill="auto"/>
          </w:tcPr>
          <w:p w14:paraId="0F30D4AF" w14:textId="77777777" w:rsidR="000C1FBA" w:rsidRPr="00E2183D" w:rsidRDefault="000C1FBA" w:rsidP="00173BF8">
            <w:pPr>
              <w:spacing w:after="0" w:line="240" w:lineRule="auto"/>
              <w:jc w:val="center"/>
              <w:rPr>
                <w:rFonts w:cstheme="minorHAnsi"/>
                <w:b/>
                <w:sz w:val="20"/>
                <w:szCs w:val="20"/>
              </w:rPr>
            </w:pPr>
            <w:r w:rsidRPr="00E2183D">
              <w:rPr>
                <w:rFonts w:cstheme="minorHAnsi"/>
                <w:b/>
                <w:sz w:val="20"/>
                <w:szCs w:val="20"/>
              </w:rPr>
              <w:t>Pamięć RAM</w:t>
            </w:r>
          </w:p>
        </w:tc>
        <w:tc>
          <w:tcPr>
            <w:tcW w:w="4562" w:type="dxa"/>
            <w:shd w:val="clear" w:color="auto" w:fill="auto"/>
          </w:tcPr>
          <w:p w14:paraId="5F5BF6E5" w14:textId="1AB534C0" w:rsidR="000C1FBA" w:rsidRPr="009B3766" w:rsidRDefault="000C1FBA" w:rsidP="00173BF8">
            <w:pPr>
              <w:spacing w:after="0" w:line="240" w:lineRule="auto"/>
              <w:rPr>
                <w:rFonts w:cstheme="minorHAnsi"/>
                <w:bCs/>
                <w:sz w:val="20"/>
                <w:szCs w:val="20"/>
              </w:rPr>
            </w:pPr>
            <w:r>
              <w:rPr>
                <w:rFonts w:cstheme="minorHAnsi"/>
                <w:bCs/>
                <w:sz w:val="20"/>
                <w:szCs w:val="20"/>
              </w:rPr>
              <w:t>16</w:t>
            </w:r>
            <w:r w:rsidRPr="009B3766">
              <w:rPr>
                <w:rFonts w:cstheme="minorHAnsi"/>
                <w:bCs/>
                <w:sz w:val="20"/>
                <w:szCs w:val="20"/>
              </w:rPr>
              <w:t>GB DDR4 2666MHz. Możliwość rozbudowy do min 64GB. Jeden slot DIMM wolny.</w:t>
            </w:r>
          </w:p>
        </w:tc>
        <w:tc>
          <w:tcPr>
            <w:tcW w:w="4562" w:type="dxa"/>
          </w:tcPr>
          <w:p w14:paraId="61A58E4D" w14:textId="77777777" w:rsidR="000C1FBA" w:rsidRDefault="000C1FBA" w:rsidP="00173BF8">
            <w:pPr>
              <w:spacing w:after="0" w:line="240" w:lineRule="auto"/>
              <w:rPr>
                <w:rFonts w:cstheme="minorHAnsi"/>
                <w:bCs/>
                <w:sz w:val="20"/>
                <w:szCs w:val="20"/>
              </w:rPr>
            </w:pPr>
          </w:p>
        </w:tc>
      </w:tr>
      <w:tr w:rsidR="000C1FBA" w:rsidRPr="009B3766" w14:paraId="5D7E0CBE" w14:textId="27510115" w:rsidTr="000C1FBA">
        <w:tc>
          <w:tcPr>
            <w:tcW w:w="1650" w:type="dxa"/>
            <w:shd w:val="clear" w:color="auto" w:fill="auto"/>
          </w:tcPr>
          <w:p w14:paraId="4922AC8D" w14:textId="77777777" w:rsidR="000C1FBA" w:rsidRPr="00E2183D" w:rsidRDefault="000C1FBA" w:rsidP="00173BF8">
            <w:pPr>
              <w:spacing w:after="0" w:line="240" w:lineRule="auto"/>
              <w:jc w:val="center"/>
              <w:rPr>
                <w:rFonts w:cstheme="minorHAnsi"/>
                <w:b/>
                <w:sz w:val="20"/>
                <w:szCs w:val="20"/>
              </w:rPr>
            </w:pPr>
            <w:r w:rsidRPr="00E2183D">
              <w:rPr>
                <w:rFonts w:cstheme="minorHAnsi"/>
                <w:b/>
                <w:sz w:val="20"/>
                <w:szCs w:val="20"/>
              </w:rPr>
              <w:t>Pamięć masowa</w:t>
            </w:r>
          </w:p>
        </w:tc>
        <w:tc>
          <w:tcPr>
            <w:tcW w:w="4562" w:type="dxa"/>
            <w:shd w:val="clear" w:color="auto" w:fill="auto"/>
          </w:tcPr>
          <w:p w14:paraId="524288AB" w14:textId="77777777" w:rsidR="000C1FBA" w:rsidRPr="009B3766" w:rsidRDefault="000C1FBA" w:rsidP="00173BF8">
            <w:pPr>
              <w:spacing w:after="0" w:line="240" w:lineRule="auto"/>
              <w:rPr>
                <w:rFonts w:cstheme="minorHAnsi"/>
                <w:bCs/>
                <w:sz w:val="20"/>
                <w:szCs w:val="20"/>
              </w:rPr>
            </w:pPr>
            <w:r w:rsidRPr="009B3766">
              <w:rPr>
                <w:rFonts w:cstheme="minorHAnsi"/>
                <w:bCs/>
                <w:sz w:val="20"/>
                <w:szCs w:val="20"/>
              </w:rPr>
              <w:t xml:space="preserve">Dysk M.2 SSD </w:t>
            </w:r>
            <w:r>
              <w:rPr>
                <w:rFonts w:cstheme="minorHAnsi"/>
                <w:bCs/>
                <w:sz w:val="20"/>
                <w:szCs w:val="20"/>
              </w:rPr>
              <w:t>256</w:t>
            </w:r>
            <w:r w:rsidRPr="009B3766">
              <w:rPr>
                <w:rFonts w:cstheme="minorHAnsi"/>
                <w:bCs/>
                <w:sz w:val="20"/>
                <w:szCs w:val="20"/>
              </w:rPr>
              <w:t xml:space="preserve">GB </w:t>
            </w:r>
            <w:proofErr w:type="spellStart"/>
            <w:r w:rsidRPr="009B3766">
              <w:rPr>
                <w:rFonts w:cstheme="minorHAnsi"/>
                <w:bCs/>
                <w:sz w:val="20"/>
                <w:szCs w:val="20"/>
              </w:rPr>
              <w:t>PCIe</w:t>
            </w:r>
            <w:proofErr w:type="spellEnd"/>
            <w:r w:rsidRPr="009B3766">
              <w:rPr>
                <w:rFonts w:cstheme="minorHAnsi"/>
                <w:bCs/>
                <w:sz w:val="20"/>
                <w:szCs w:val="20"/>
              </w:rPr>
              <w:t xml:space="preserve"> </w:t>
            </w:r>
            <w:proofErr w:type="spellStart"/>
            <w:r w:rsidRPr="009B3766">
              <w:rPr>
                <w:rFonts w:cstheme="minorHAnsi"/>
                <w:bCs/>
                <w:sz w:val="20"/>
                <w:szCs w:val="20"/>
              </w:rPr>
              <w:t>NVMe</w:t>
            </w:r>
            <w:proofErr w:type="spellEnd"/>
          </w:p>
          <w:p w14:paraId="5D81F417" w14:textId="77777777" w:rsidR="000C1FBA" w:rsidRPr="009B3766" w:rsidRDefault="000C1FBA" w:rsidP="00173BF8">
            <w:pPr>
              <w:spacing w:after="0" w:line="240" w:lineRule="auto"/>
              <w:rPr>
                <w:rFonts w:cstheme="minorHAnsi"/>
                <w:bCs/>
                <w:sz w:val="20"/>
                <w:szCs w:val="20"/>
              </w:rPr>
            </w:pPr>
            <w:r w:rsidRPr="009B3766">
              <w:rPr>
                <w:rFonts w:cstheme="minorHAnsi"/>
                <w:bCs/>
                <w:sz w:val="20"/>
                <w:szCs w:val="20"/>
              </w:rPr>
              <w:t xml:space="preserve">Obudowa musi </w:t>
            </w:r>
            <w:proofErr w:type="spellStart"/>
            <w:r w:rsidRPr="009B3766">
              <w:rPr>
                <w:rFonts w:cstheme="minorHAnsi"/>
                <w:bCs/>
                <w:sz w:val="20"/>
                <w:szCs w:val="20"/>
              </w:rPr>
              <w:t>umożliwać</w:t>
            </w:r>
            <w:proofErr w:type="spellEnd"/>
            <w:r w:rsidRPr="009B3766">
              <w:rPr>
                <w:rFonts w:cstheme="minorHAnsi"/>
                <w:bCs/>
                <w:sz w:val="20"/>
                <w:szCs w:val="20"/>
              </w:rPr>
              <w:t xml:space="preserve"> montaż dodatkowego dysku 2.5” lub 3.5”</w:t>
            </w:r>
          </w:p>
        </w:tc>
        <w:tc>
          <w:tcPr>
            <w:tcW w:w="4562" w:type="dxa"/>
          </w:tcPr>
          <w:p w14:paraId="69A345B0" w14:textId="77777777" w:rsidR="000C1FBA" w:rsidRPr="009B3766" w:rsidRDefault="000C1FBA" w:rsidP="00173BF8">
            <w:pPr>
              <w:spacing w:after="0" w:line="240" w:lineRule="auto"/>
              <w:rPr>
                <w:rFonts w:cstheme="minorHAnsi"/>
                <w:bCs/>
                <w:sz w:val="20"/>
                <w:szCs w:val="20"/>
              </w:rPr>
            </w:pPr>
          </w:p>
        </w:tc>
      </w:tr>
      <w:tr w:rsidR="000C1FBA" w:rsidRPr="001B07D5" w14:paraId="471359D5" w14:textId="37B56095" w:rsidTr="000C1FBA">
        <w:tc>
          <w:tcPr>
            <w:tcW w:w="1650" w:type="dxa"/>
            <w:shd w:val="clear" w:color="auto" w:fill="auto"/>
          </w:tcPr>
          <w:p w14:paraId="47BBAE90" w14:textId="77777777" w:rsidR="000C1FBA" w:rsidRPr="00E2183D" w:rsidRDefault="000C1FBA" w:rsidP="00173BF8">
            <w:pPr>
              <w:spacing w:after="0" w:line="240" w:lineRule="auto"/>
              <w:jc w:val="center"/>
              <w:rPr>
                <w:rFonts w:cstheme="minorHAnsi"/>
                <w:b/>
                <w:sz w:val="20"/>
                <w:szCs w:val="20"/>
              </w:rPr>
            </w:pPr>
            <w:r w:rsidRPr="00E2183D">
              <w:rPr>
                <w:rFonts w:cstheme="minorHAnsi"/>
                <w:b/>
                <w:sz w:val="20"/>
                <w:szCs w:val="20"/>
              </w:rPr>
              <w:t>Wydajność grafiki</w:t>
            </w:r>
          </w:p>
        </w:tc>
        <w:tc>
          <w:tcPr>
            <w:tcW w:w="4562" w:type="dxa"/>
            <w:shd w:val="clear" w:color="auto" w:fill="auto"/>
          </w:tcPr>
          <w:p w14:paraId="0624A67A" w14:textId="77777777" w:rsidR="000C1FBA" w:rsidRPr="001B07D5" w:rsidRDefault="000C1FBA" w:rsidP="00173BF8">
            <w:pPr>
              <w:spacing w:after="0" w:line="240" w:lineRule="auto"/>
              <w:rPr>
                <w:rFonts w:cstheme="minorHAnsi"/>
                <w:bCs/>
                <w:sz w:val="20"/>
                <w:szCs w:val="20"/>
              </w:rPr>
            </w:pPr>
            <w:r w:rsidRPr="00E2183D">
              <w:rPr>
                <w:rFonts w:cstheme="minorHAnsi"/>
                <w:bCs/>
                <w:sz w:val="20"/>
                <w:szCs w:val="20"/>
              </w:rPr>
              <w:t xml:space="preserve">Zintegrowana </w:t>
            </w:r>
            <w:r>
              <w:rPr>
                <w:rFonts w:cstheme="minorHAnsi"/>
                <w:bCs/>
                <w:sz w:val="20"/>
                <w:szCs w:val="20"/>
              </w:rPr>
              <w:t>z procesorem</w:t>
            </w:r>
          </w:p>
        </w:tc>
        <w:tc>
          <w:tcPr>
            <w:tcW w:w="4562" w:type="dxa"/>
          </w:tcPr>
          <w:p w14:paraId="44470055" w14:textId="77777777" w:rsidR="000C1FBA" w:rsidRPr="00E2183D" w:rsidRDefault="000C1FBA" w:rsidP="00173BF8">
            <w:pPr>
              <w:spacing w:after="0" w:line="240" w:lineRule="auto"/>
              <w:rPr>
                <w:rFonts w:cstheme="minorHAnsi"/>
                <w:bCs/>
                <w:sz w:val="20"/>
                <w:szCs w:val="20"/>
              </w:rPr>
            </w:pPr>
          </w:p>
        </w:tc>
      </w:tr>
      <w:tr w:rsidR="000C1FBA" w:rsidRPr="00E2183D" w14:paraId="702417F9" w14:textId="72E48C4D" w:rsidTr="000C1FBA">
        <w:tc>
          <w:tcPr>
            <w:tcW w:w="1650" w:type="dxa"/>
            <w:shd w:val="clear" w:color="auto" w:fill="auto"/>
          </w:tcPr>
          <w:p w14:paraId="4C6A0D1B" w14:textId="77777777" w:rsidR="000C1FBA" w:rsidRPr="00E2183D" w:rsidRDefault="000C1FBA" w:rsidP="00173BF8">
            <w:pPr>
              <w:spacing w:after="0" w:line="240" w:lineRule="auto"/>
              <w:jc w:val="center"/>
              <w:rPr>
                <w:rFonts w:cstheme="minorHAnsi"/>
                <w:b/>
                <w:sz w:val="20"/>
                <w:szCs w:val="20"/>
              </w:rPr>
            </w:pPr>
            <w:r w:rsidRPr="00E2183D">
              <w:rPr>
                <w:rFonts w:cstheme="minorHAnsi"/>
                <w:b/>
                <w:sz w:val="20"/>
                <w:szCs w:val="20"/>
              </w:rPr>
              <w:t>Wyposażenie multimedialne</w:t>
            </w:r>
          </w:p>
        </w:tc>
        <w:tc>
          <w:tcPr>
            <w:tcW w:w="4562" w:type="dxa"/>
            <w:shd w:val="clear" w:color="auto" w:fill="auto"/>
          </w:tcPr>
          <w:p w14:paraId="1B859EA6" w14:textId="77777777" w:rsidR="000C1FBA" w:rsidRPr="00E2183D" w:rsidRDefault="000C1FBA" w:rsidP="00173BF8">
            <w:pPr>
              <w:spacing w:after="0" w:line="240" w:lineRule="auto"/>
              <w:rPr>
                <w:rFonts w:cstheme="minorHAnsi"/>
                <w:b/>
                <w:color w:val="00B050"/>
                <w:sz w:val="20"/>
                <w:szCs w:val="20"/>
              </w:rPr>
            </w:pPr>
            <w:r w:rsidRPr="00E2183D">
              <w:rPr>
                <w:rFonts w:cstheme="minorHAnsi"/>
                <w:bCs/>
                <w:sz w:val="20"/>
                <w:szCs w:val="20"/>
              </w:rPr>
              <w:t>Karta dźwiękowa zintegrowana z płytą główną, zgodna z High Definition</w:t>
            </w:r>
            <w:r w:rsidRPr="00710178">
              <w:rPr>
                <w:rFonts w:cstheme="minorHAnsi"/>
                <w:bCs/>
                <w:sz w:val="20"/>
                <w:szCs w:val="20"/>
              </w:rPr>
              <w:t xml:space="preserve">, wewnętrzny głośnik w obudowie </w:t>
            </w:r>
            <w:r w:rsidRPr="001B07D5">
              <w:rPr>
                <w:rFonts w:cstheme="minorHAnsi"/>
                <w:bCs/>
                <w:sz w:val="20"/>
                <w:szCs w:val="20"/>
              </w:rPr>
              <w:t xml:space="preserve">komputera. Port słuchawek i mikrofonu na przednim panelu, dopuszcza </w:t>
            </w:r>
            <w:r w:rsidRPr="00E2183D">
              <w:rPr>
                <w:rFonts w:cstheme="minorHAnsi"/>
                <w:bCs/>
                <w:sz w:val="20"/>
                <w:szCs w:val="20"/>
              </w:rPr>
              <w:t xml:space="preserve">się rozwiązanie port </w:t>
            </w:r>
            <w:proofErr w:type="spellStart"/>
            <w:r w:rsidRPr="00E2183D">
              <w:rPr>
                <w:rFonts w:cstheme="minorHAnsi"/>
                <w:bCs/>
                <w:sz w:val="20"/>
                <w:szCs w:val="20"/>
              </w:rPr>
              <w:t>combo</w:t>
            </w:r>
            <w:proofErr w:type="spellEnd"/>
            <w:r w:rsidRPr="00E2183D">
              <w:rPr>
                <w:rFonts w:cstheme="minorHAnsi"/>
                <w:bCs/>
                <w:sz w:val="20"/>
                <w:szCs w:val="20"/>
              </w:rPr>
              <w:t xml:space="preserve">, na tylnym panelu min. port audio </w:t>
            </w:r>
            <w:proofErr w:type="spellStart"/>
            <w:r w:rsidRPr="00E2183D">
              <w:rPr>
                <w:rFonts w:cstheme="minorHAnsi"/>
                <w:bCs/>
                <w:sz w:val="20"/>
                <w:szCs w:val="20"/>
              </w:rPr>
              <w:t>line</w:t>
            </w:r>
            <w:proofErr w:type="spellEnd"/>
            <w:r w:rsidRPr="00E2183D">
              <w:rPr>
                <w:rFonts w:cstheme="minorHAnsi"/>
                <w:bCs/>
                <w:sz w:val="20"/>
                <w:szCs w:val="20"/>
              </w:rPr>
              <w:t xml:space="preserve"> out.</w:t>
            </w:r>
          </w:p>
        </w:tc>
        <w:tc>
          <w:tcPr>
            <w:tcW w:w="4562" w:type="dxa"/>
          </w:tcPr>
          <w:p w14:paraId="44E7547E" w14:textId="77777777" w:rsidR="000C1FBA" w:rsidRPr="00E2183D" w:rsidRDefault="000C1FBA" w:rsidP="00173BF8">
            <w:pPr>
              <w:spacing w:after="0" w:line="240" w:lineRule="auto"/>
              <w:rPr>
                <w:rFonts w:cstheme="minorHAnsi"/>
                <w:bCs/>
                <w:sz w:val="20"/>
                <w:szCs w:val="20"/>
              </w:rPr>
            </w:pPr>
          </w:p>
        </w:tc>
      </w:tr>
      <w:tr w:rsidR="000C1FBA" w:rsidRPr="00E2183D" w14:paraId="61AC2693" w14:textId="79A13C9D" w:rsidTr="000C1FBA">
        <w:trPr>
          <w:trHeight w:val="436"/>
        </w:trPr>
        <w:tc>
          <w:tcPr>
            <w:tcW w:w="1650" w:type="dxa"/>
            <w:shd w:val="clear" w:color="auto" w:fill="auto"/>
          </w:tcPr>
          <w:p w14:paraId="33B8AB36" w14:textId="77777777" w:rsidR="000C1FBA" w:rsidRPr="00E2183D" w:rsidRDefault="000C1FBA" w:rsidP="00173BF8">
            <w:pPr>
              <w:spacing w:after="0" w:line="240" w:lineRule="auto"/>
              <w:jc w:val="center"/>
              <w:rPr>
                <w:rFonts w:cstheme="minorHAnsi"/>
                <w:b/>
                <w:sz w:val="20"/>
                <w:szCs w:val="20"/>
              </w:rPr>
            </w:pPr>
            <w:r w:rsidRPr="00E2183D">
              <w:rPr>
                <w:rFonts w:cstheme="minorHAnsi"/>
                <w:b/>
                <w:sz w:val="20"/>
                <w:szCs w:val="20"/>
              </w:rPr>
              <w:t>Obudowa</w:t>
            </w:r>
          </w:p>
        </w:tc>
        <w:tc>
          <w:tcPr>
            <w:tcW w:w="4562" w:type="dxa"/>
            <w:shd w:val="clear" w:color="auto" w:fill="auto"/>
          </w:tcPr>
          <w:p w14:paraId="4E8D04EB" w14:textId="77777777" w:rsidR="000C1FBA" w:rsidRPr="00E2183D" w:rsidRDefault="000C1FBA" w:rsidP="00173BF8">
            <w:pPr>
              <w:spacing w:after="0" w:line="240" w:lineRule="auto"/>
              <w:rPr>
                <w:rFonts w:cstheme="minorHAnsi"/>
                <w:bCs/>
                <w:sz w:val="20"/>
                <w:szCs w:val="20"/>
              </w:rPr>
            </w:pPr>
            <w:r w:rsidRPr="00E2183D">
              <w:rPr>
                <w:rFonts w:cstheme="minorHAnsi"/>
                <w:bCs/>
                <w:sz w:val="20"/>
                <w:szCs w:val="20"/>
              </w:rPr>
              <w:t xml:space="preserve">Typu Small Form </w:t>
            </w:r>
            <w:proofErr w:type="spellStart"/>
            <w:r w:rsidRPr="00E2183D">
              <w:rPr>
                <w:rFonts w:cstheme="minorHAnsi"/>
                <w:bCs/>
                <w:sz w:val="20"/>
                <w:szCs w:val="20"/>
              </w:rPr>
              <w:t>Factor</w:t>
            </w:r>
            <w:proofErr w:type="spellEnd"/>
            <w:r w:rsidRPr="00E2183D">
              <w:rPr>
                <w:rFonts w:cstheme="minorHAnsi"/>
                <w:bCs/>
                <w:sz w:val="20"/>
                <w:szCs w:val="20"/>
              </w:rPr>
              <w:t xml:space="preserve"> z obsługą kart wyłącznie o niskim profilu</w:t>
            </w:r>
            <w:r>
              <w:rPr>
                <w:rFonts w:cstheme="minorHAnsi"/>
                <w:bCs/>
                <w:sz w:val="20"/>
                <w:szCs w:val="20"/>
              </w:rPr>
              <w:t xml:space="preserve"> u</w:t>
            </w:r>
            <w:r w:rsidRPr="00E2183D">
              <w:rPr>
                <w:rFonts w:cstheme="minorHAnsi"/>
                <w:bCs/>
                <w:sz w:val="20"/>
                <w:szCs w:val="20"/>
              </w:rPr>
              <w:t xml:space="preserve">możliwiająca montaż 1 x dysku 3.5” lub </w:t>
            </w:r>
            <w:r>
              <w:rPr>
                <w:rFonts w:cstheme="minorHAnsi"/>
                <w:bCs/>
                <w:sz w:val="20"/>
                <w:szCs w:val="20"/>
              </w:rPr>
              <w:t>1</w:t>
            </w:r>
            <w:r w:rsidRPr="00E2183D">
              <w:rPr>
                <w:rFonts w:cstheme="minorHAnsi"/>
                <w:bCs/>
                <w:sz w:val="20"/>
                <w:szCs w:val="20"/>
              </w:rPr>
              <w:t xml:space="preserve"> x dysk</w:t>
            </w:r>
            <w:r>
              <w:rPr>
                <w:rFonts w:cstheme="minorHAnsi"/>
                <w:bCs/>
                <w:sz w:val="20"/>
                <w:szCs w:val="20"/>
              </w:rPr>
              <w:t>u</w:t>
            </w:r>
            <w:r w:rsidRPr="00E2183D">
              <w:rPr>
                <w:rFonts w:cstheme="minorHAnsi"/>
                <w:bCs/>
                <w:sz w:val="20"/>
                <w:szCs w:val="20"/>
              </w:rPr>
              <w:t xml:space="preserve"> 2.5” wewnątrz obudowy. </w:t>
            </w:r>
            <w:r w:rsidRPr="001B07D5">
              <w:rPr>
                <w:rFonts w:cstheme="minorHAnsi"/>
                <w:bCs/>
                <w:sz w:val="20"/>
                <w:szCs w:val="20"/>
              </w:rPr>
              <w:t xml:space="preserve">Obudowa fabrycznie przystosowana </w:t>
            </w:r>
            <w:r w:rsidRPr="00E2183D">
              <w:rPr>
                <w:rFonts w:cstheme="minorHAnsi"/>
                <w:bCs/>
                <w:sz w:val="20"/>
                <w:szCs w:val="20"/>
              </w:rPr>
              <w:t>do pracy w orientacji poziomej i pionowej. Otwory wentylacyjne usytuowane wyłącznie na przednim oraz tylnym panelu obudowy. Suma wymiarów obudowy nieprzekraczająca 700 mm.</w:t>
            </w:r>
          </w:p>
          <w:p w14:paraId="13027E18" w14:textId="71E660A8" w:rsidR="000C1FBA" w:rsidRPr="00E2183D" w:rsidRDefault="000C1FBA" w:rsidP="00173BF8">
            <w:pPr>
              <w:spacing w:line="240" w:lineRule="auto"/>
              <w:jc w:val="both"/>
              <w:rPr>
                <w:rFonts w:cstheme="minorHAnsi"/>
                <w:bCs/>
                <w:sz w:val="20"/>
                <w:szCs w:val="20"/>
              </w:rPr>
            </w:pPr>
            <w:r w:rsidRPr="001B07D5">
              <w:rPr>
                <w:rFonts w:cstheme="minorHAnsi"/>
                <w:bCs/>
                <w:sz w:val="20"/>
                <w:szCs w:val="20"/>
              </w:rPr>
              <w:t xml:space="preserve">Zasilacz o mocy min. 200W pracujący w sieci 230V 50/60Hz prądu zmiennego i efektywności min. 85% przy obciążeniu zasilacza na poziomie 50% oraz o efektywności min. 82% przy obciążeniu zasilacza na poziomie 100%, </w:t>
            </w:r>
            <w:r w:rsidRPr="00E2183D">
              <w:rPr>
                <w:rFonts w:cstheme="minorHAnsi"/>
                <w:bCs/>
                <w:sz w:val="20"/>
                <w:szCs w:val="20"/>
              </w:rPr>
              <w:t xml:space="preserve">Moduł konstrukcji obudowy w jednostce centralnej komputera powinien pozwalać na demontaż kart rozszerzeń  bez konieczności użycia narzędzi (wyklucza się użycia wkrętów, śrub motylkowych). Obudowa w jednostce centralnej musi być otwierana bez </w:t>
            </w:r>
            <w:r w:rsidRPr="00710178">
              <w:rPr>
                <w:rFonts w:cstheme="minorHAnsi"/>
                <w:bCs/>
                <w:sz w:val="20"/>
                <w:szCs w:val="20"/>
              </w:rPr>
              <w:t>konieczności użycia narzędzi (wyklucza się użycie standardowych wkrętów, śrub motylkowych)</w:t>
            </w:r>
            <w:r w:rsidR="009F0EB9">
              <w:rPr>
                <w:rFonts w:cstheme="minorHAnsi"/>
                <w:bCs/>
                <w:sz w:val="20"/>
                <w:szCs w:val="20"/>
              </w:rPr>
              <w:t xml:space="preserve">. </w:t>
            </w:r>
            <w:r w:rsidRPr="00E2183D">
              <w:rPr>
                <w:rFonts w:cstheme="minorHAnsi"/>
                <w:bCs/>
                <w:sz w:val="20"/>
                <w:szCs w:val="20"/>
              </w:rPr>
              <w:t xml:space="preserve">Obudowa musi umożliwiać zastosowanie zabezpieczenia fizycznego w postaci linki metalowej </w:t>
            </w:r>
            <w:r>
              <w:rPr>
                <w:rFonts w:cstheme="minorHAnsi"/>
                <w:bCs/>
                <w:sz w:val="20"/>
                <w:szCs w:val="20"/>
              </w:rPr>
              <w:t>o</w:t>
            </w:r>
            <w:r w:rsidRPr="00E2183D">
              <w:rPr>
                <w:rFonts w:cstheme="minorHAnsi"/>
                <w:bCs/>
                <w:sz w:val="20"/>
                <w:szCs w:val="20"/>
              </w:rPr>
              <w:t xml:space="preserve">raz kłódki (oczko w obudowie do założenia kłódki). Wbudowany </w:t>
            </w:r>
            <w:r w:rsidR="009F0EB9">
              <w:rPr>
                <w:rFonts w:cstheme="minorHAnsi"/>
                <w:bCs/>
                <w:sz w:val="20"/>
                <w:szCs w:val="20"/>
              </w:rPr>
              <w:t>]</w:t>
            </w:r>
            <w:r w:rsidRPr="00E2183D">
              <w:rPr>
                <w:rFonts w:cstheme="minorHAnsi"/>
                <w:bCs/>
                <w:sz w:val="20"/>
                <w:szCs w:val="20"/>
              </w:rPr>
              <w:t xml:space="preserve">system diagnostyczny oparty o sygnalizację LED np. włącznik POWER, służący do sygnalizowania i diagnozowania problemów z komputerem i jego komponentami, sygnalizacja oparta na zmianie statusów diody LED (zmiana barw oraz miganie). </w:t>
            </w:r>
            <w:r w:rsidRPr="00E2183D">
              <w:rPr>
                <w:rFonts w:cstheme="minorHAnsi"/>
                <w:bCs/>
                <w:sz w:val="20"/>
                <w:szCs w:val="20"/>
              </w:rPr>
              <w:lastRenderedPageBreak/>
              <w:t xml:space="preserve">System usytuowany na przednim panelu. System diagnostyczny musi sygnalizować: uszkodzenie lub brak pamięci RAM, uszkodzenie płyty głównej, awarię </w:t>
            </w:r>
            <w:proofErr w:type="spellStart"/>
            <w:r w:rsidRPr="00E2183D">
              <w:rPr>
                <w:rFonts w:cstheme="minorHAnsi"/>
                <w:bCs/>
                <w:sz w:val="20"/>
                <w:szCs w:val="20"/>
              </w:rPr>
              <w:t>BIOS’u</w:t>
            </w:r>
            <w:proofErr w:type="spellEnd"/>
            <w:r w:rsidRPr="00E2183D">
              <w:rPr>
                <w:rFonts w:cstheme="minorHAnsi"/>
                <w:bCs/>
                <w:sz w:val="20"/>
                <w:szCs w:val="20"/>
              </w:rPr>
              <w:t>,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c>
          <w:tcPr>
            <w:tcW w:w="4562" w:type="dxa"/>
          </w:tcPr>
          <w:p w14:paraId="399F40E1" w14:textId="77777777" w:rsidR="000C1FBA" w:rsidRPr="00E2183D" w:rsidRDefault="000C1FBA" w:rsidP="00173BF8">
            <w:pPr>
              <w:spacing w:after="0" w:line="240" w:lineRule="auto"/>
              <w:rPr>
                <w:rFonts w:cstheme="minorHAnsi"/>
                <w:bCs/>
                <w:sz w:val="20"/>
                <w:szCs w:val="20"/>
              </w:rPr>
            </w:pPr>
          </w:p>
        </w:tc>
      </w:tr>
      <w:tr w:rsidR="000C1FBA" w:rsidRPr="00E2183D" w14:paraId="33461BE3" w14:textId="2D88DCAB" w:rsidTr="000C1FBA">
        <w:tc>
          <w:tcPr>
            <w:tcW w:w="1650" w:type="dxa"/>
            <w:shd w:val="clear" w:color="auto" w:fill="auto"/>
          </w:tcPr>
          <w:p w14:paraId="2450B6A9" w14:textId="77777777" w:rsidR="000C1FBA" w:rsidRPr="00E2183D" w:rsidRDefault="000C1FBA" w:rsidP="00173BF8">
            <w:pPr>
              <w:spacing w:after="0" w:line="240" w:lineRule="auto"/>
              <w:jc w:val="center"/>
              <w:rPr>
                <w:rFonts w:cstheme="minorHAnsi"/>
                <w:b/>
                <w:sz w:val="20"/>
                <w:szCs w:val="20"/>
              </w:rPr>
            </w:pPr>
            <w:r w:rsidRPr="00E2183D">
              <w:rPr>
                <w:rFonts w:cstheme="minorHAnsi"/>
                <w:b/>
                <w:sz w:val="20"/>
                <w:szCs w:val="20"/>
              </w:rPr>
              <w:t>Bezpieczeństwo</w:t>
            </w:r>
          </w:p>
        </w:tc>
        <w:tc>
          <w:tcPr>
            <w:tcW w:w="4562" w:type="dxa"/>
            <w:shd w:val="clear" w:color="auto" w:fill="auto"/>
          </w:tcPr>
          <w:p w14:paraId="477C4264" w14:textId="77777777" w:rsidR="000C1FBA" w:rsidRPr="00E2183D" w:rsidRDefault="000C1FBA" w:rsidP="00173BF8">
            <w:pPr>
              <w:spacing w:after="0" w:line="240" w:lineRule="auto"/>
              <w:rPr>
                <w:rFonts w:cstheme="minorHAnsi"/>
                <w:bCs/>
                <w:sz w:val="20"/>
                <w:szCs w:val="20"/>
              </w:rPr>
            </w:pPr>
            <w:r w:rsidRPr="00E2183D">
              <w:rPr>
                <w:rFonts w:cstheme="minorHAnsi"/>
                <w:bCs/>
                <w:sz w:val="20"/>
                <w:szCs w:val="20"/>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System diagnostyczny z graficznym interfejsem użytkownika zaszyty w tej samej pamięci </w:t>
            </w:r>
            <w:proofErr w:type="spellStart"/>
            <w:r w:rsidRPr="00E2183D">
              <w:rPr>
                <w:rFonts w:cstheme="minorHAnsi"/>
                <w:bCs/>
                <w:sz w:val="20"/>
                <w:szCs w:val="20"/>
              </w:rPr>
              <w:t>flash</w:t>
            </w:r>
            <w:proofErr w:type="spellEnd"/>
            <w:r w:rsidRPr="00E2183D">
              <w:rPr>
                <w:rFonts w:cstheme="minorHAnsi"/>
                <w:bCs/>
                <w:sz w:val="20"/>
                <w:szCs w:val="20"/>
              </w:rPr>
              <w:t xml:space="preserve"> co BIOS, dostępny z poziomu szybkiego menu </w:t>
            </w:r>
            <w:proofErr w:type="spellStart"/>
            <w:r w:rsidRPr="00E2183D">
              <w:rPr>
                <w:rFonts w:cstheme="minorHAnsi"/>
                <w:bCs/>
                <w:sz w:val="20"/>
                <w:szCs w:val="20"/>
              </w:rPr>
              <w:t>boot</w:t>
            </w:r>
            <w:proofErr w:type="spellEnd"/>
            <w:r w:rsidRPr="00E2183D">
              <w:rPr>
                <w:rFonts w:cstheme="minorHAnsi"/>
                <w:bCs/>
                <w:sz w:val="20"/>
                <w:szCs w:val="20"/>
              </w:rPr>
              <w:t xml:space="preserve">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w:t>
            </w:r>
            <w:proofErr w:type="spellStart"/>
            <w:r w:rsidRPr="00E2183D">
              <w:rPr>
                <w:rFonts w:cstheme="minorHAnsi"/>
                <w:bCs/>
                <w:sz w:val="20"/>
                <w:szCs w:val="20"/>
              </w:rPr>
              <w:t>internetu</w:t>
            </w:r>
            <w:proofErr w:type="spellEnd"/>
            <w:r w:rsidRPr="00E2183D">
              <w:rPr>
                <w:rFonts w:cstheme="minorHAnsi"/>
                <w:bCs/>
                <w:sz w:val="20"/>
                <w:szCs w:val="20"/>
              </w:rPr>
              <w:t xml:space="preserve"> i sieci lokalnej.</w:t>
            </w:r>
          </w:p>
          <w:p w14:paraId="050BDDBC" w14:textId="77777777" w:rsidR="000C1FBA" w:rsidRPr="00E2183D" w:rsidRDefault="000C1FBA" w:rsidP="00173BF8">
            <w:pPr>
              <w:spacing w:after="0" w:line="240" w:lineRule="auto"/>
              <w:rPr>
                <w:rFonts w:cstheme="minorHAnsi"/>
                <w:bCs/>
                <w:sz w:val="20"/>
                <w:szCs w:val="20"/>
              </w:rPr>
            </w:pPr>
            <w:r w:rsidRPr="00E2183D">
              <w:rPr>
                <w:rFonts w:cstheme="minorHAnsi"/>
                <w:bCs/>
                <w:sz w:val="20"/>
                <w:szCs w:val="20"/>
              </w:rPr>
              <w:t xml:space="preserve">Procedura POST traktowana jest jako oddzielna funkcjonalność. </w:t>
            </w:r>
          </w:p>
        </w:tc>
        <w:tc>
          <w:tcPr>
            <w:tcW w:w="4562" w:type="dxa"/>
          </w:tcPr>
          <w:p w14:paraId="7686594B" w14:textId="77777777" w:rsidR="000C1FBA" w:rsidRPr="00E2183D" w:rsidRDefault="000C1FBA" w:rsidP="00173BF8">
            <w:pPr>
              <w:spacing w:after="0" w:line="240" w:lineRule="auto"/>
              <w:rPr>
                <w:rFonts w:cstheme="minorHAnsi"/>
                <w:bCs/>
                <w:sz w:val="20"/>
                <w:szCs w:val="20"/>
              </w:rPr>
            </w:pPr>
          </w:p>
        </w:tc>
      </w:tr>
      <w:tr w:rsidR="000C1FBA" w:rsidRPr="00E2183D" w14:paraId="5FBE70DF" w14:textId="1B1C95E6" w:rsidTr="000C1FBA">
        <w:tc>
          <w:tcPr>
            <w:tcW w:w="1650" w:type="dxa"/>
            <w:shd w:val="clear" w:color="auto" w:fill="auto"/>
          </w:tcPr>
          <w:p w14:paraId="23A89BD9" w14:textId="77777777" w:rsidR="000C1FBA" w:rsidRPr="00E2183D" w:rsidRDefault="000C1FBA" w:rsidP="00173BF8">
            <w:pPr>
              <w:spacing w:after="0" w:line="240" w:lineRule="auto"/>
              <w:jc w:val="center"/>
              <w:rPr>
                <w:rFonts w:cstheme="minorHAnsi"/>
                <w:b/>
                <w:sz w:val="20"/>
                <w:szCs w:val="20"/>
              </w:rPr>
            </w:pPr>
            <w:r w:rsidRPr="00E2183D">
              <w:rPr>
                <w:rFonts w:cstheme="minorHAnsi"/>
                <w:b/>
                <w:sz w:val="20"/>
                <w:szCs w:val="20"/>
              </w:rPr>
              <w:t>BIOS</w:t>
            </w:r>
          </w:p>
        </w:tc>
        <w:tc>
          <w:tcPr>
            <w:tcW w:w="4562" w:type="dxa"/>
            <w:shd w:val="clear" w:color="auto" w:fill="auto"/>
          </w:tcPr>
          <w:p w14:paraId="166F9925" w14:textId="77777777" w:rsidR="000C1FBA" w:rsidRPr="00E2183D" w:rsidRDefault="000C1FBA" w:rsidP="00173BF8">
            <w:pPr>
              <w:spacing w:after="0" w:line="240" w:lineRule="auto"/>
              <w:rPr>
                <w:rFonts w:cstheme="minorHAnsi"/>
                <w:bCs/>
                <w:sz w:val="20"/>
                <w:szCs w:val="20"/>
              </w:rPr>
            </w:pPr>
            <w:r w:rsidRPr="00E2183D">
              <w:rPr>
                <w:rFonts w:cstheme="minorHAnsi"/>
                <w:bCs/>
                <w:sz w:val="20"/>
                <w:szCs w:val="20"/>
              </w:rPr>
              <w:t xml:space="preserve">BIOS zgodny ze specyfikacją UEFI, wyprodukowany przez producenta komputera, zawierający logo </w:t>
            </w:r>
            <w:r>
              <w:rPr>
                <w:rFonts w:cstheme="minorHAnsi"/>
                <w:bCs/>
                <w:sz w:val="20"/>
                <w:szCs w:val="20"/>
              </w:rPr>
              <w:t xml:space="preserve">lub nazwę </w:t>
            </w:r>
            <w:r w:rsidRPr="00E2183D">
              <w:rPr>
                <w:rFonts w:cstheme="minorHAnsi"/>
                <w:bCs/>
                <w:sz w:val="20"/>
                <w:szCs w:val="20"/>
              </w:rPr>
              <w:t xml:space="preserve">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w:t>
            </w:r>
            <w:r w:rsidRPr="007176AE">
              <w:rPr>
                <w:rFonts w:cstheme="minorHAnsi"/>
                <w:bCs/>
                <w:sz w:val="20"/>
                <w:szCs w:val="20"/>
              </w:rPr>
              <w:t>BIOS informacji o: wersji BIOS,</w:t>
            </w:r>
            <w:r w:rsidRPr="00E2183D">
              <w:rPr>
                <w:rFonts w:cstheme="minorHAnsi"/>
                <w:bCs/>
                <w:sz w:val="20"/>
                <w:szCs w:val="20"/>
              </w:rPr>
              <w:t xml:space="preserve">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wszystkich urządzeniach podpiętych do dostępnych na płycie głównej portów SATA, MAC adresie zintegrowanej karty sieciowej, zintegrowanym układzie graficznym, kontrolerze audio.</w:t>
            </w:r>
          </w:p>
          <w:p w14:paraId="5252D497" w14:textId="77777777" w:rsidR="000C1FBA" w:rsidRPr="00E2183D" w:rsidRDefault="000C1FBA" w:rsidP="00173BF8">
            <w:pPr>
              <w:widowControl w:val="0"/>
              <w:autoSpaceDE w:val="0"/>
              <w:autoSpaceDN w:val="0"/>
              <w:adjustRightInd w:val="0"/>
              <w:spacing w:after="0" w:line="240" w:lineRule="auto"/>
              <w:ind w:right="50"/>
              <w:rPr>
                <w:rFonts w:cstheme="minorHAnsi"/>
                <w:bCs/>
                <w:sz w:val="20"/>
                <w:szCs w:val="20"/>
              </w:rPr>
            </w:pPr>
            <w:r w:rsidRPr="00E2183D">
              <w:rPr>
                <w:rFonts w:cstheme="minorHAnsi"/>
                <w:bCs/>
                <w:sz w:val="20"/>
                <w:szCs w:val="20"/>
              </w:rPr>
              <w:t xml:space="preserve">Do odczytu wskazanych informacji nie mogą być stosowane </w:t>
            </w:r>
            <w:r w:rsidRPr="00E2183D">
              <w:rPr>
                <w:rFonts w:cstheme="minorHAnsi"/>
                <w:bCs/>
                <w:sz w:val="20"/>
                <w:szCs w:val="20"/>
              </w:rPr>
              <w:lastRenderedPageBreak/>
              <w:t>rozwiązania oparte o pamięć masową (wewnętrzną lub zewnętrzną), zaimplementowane poza systemem BIOS narzędzia, np. system diagnostyczny, dodatkowe oprogramowanie.</w:t>
            </w:r>
          </w:p>
          <w:p w14:paraId="4EB28EE1" w14:textId="77777777" w:rsidR="000C1FBA" w:rsidRPr="00E2183D" w:rsidRDefault="000C1FBA" w:rsidP="00173BF8">
            <w:pPr>
              <w:widowControl w:val="0"/>
              <w:autoSpaceDE w:val="0"/>
              <w:autoSpaceDN w:val="0"/>
              <w:adjustRightInd w:val="0"/>
              <w:spacing w:after="0" w:line="240" w:lineRule="auto"/>
              <w:ind w:right="50"/>
              <w:rPr>
                <w:rFonts w:cstheme="minorHAnsi"/>
                <w:bCs/>
                <w:sz w:val="20"/>
                <w:szCs w:val="20"/>
              </w:rPr>
            </w:pPr>
            <w:r w:rsidRPr="00E2183D">
              <w:rPr>
                <w:rFonts w:cstheme="minorHAnsi"/>
                <w:bCs/>
                <w:sz w:val="20"/>
                <w:szCs w:val="20"/>
              </w:rPr>
              <w:t>Funkcja blokowania/odblokowania BOOT-</w:t>
            </w:r>
            <w:proofErr w:type="spellStart"/>
            <w:r w:rsidRPr="00E2183D">
              <w:rPr>
                <w:rFonts w:cstheme="minorHAnsi"/>
                <w:bCs/>
                <w:sz w:val="20"/>
                <w:szCs w:val="20"/>
              </w:rPr>
              <w:t>owania</w:t>
            </w:r>
            <w:proofErr w:type="spellEnd"/>
            <w:r w:rsidRPr="00E2183D">
              <w:rPr>
                <w:rFonts w:cstheme="minorHAnsi"/>
                <w:bCs/>
                <w:sz w:val="20"/>
                <w:szCs w:val="20"/>
              </w:rPr>
              <w:t xml:space="preserve"> stacji roboczej z zewnętrznych urządze</w:t>
            </w:r>
            <w:r>
              <w:rPr>
                <w:rFonts w:cstheme="minorHAnsi"/>
                <w:bCs/>
                <w:sz w:val="20"/>
                <w:szCs w:val="20"/>
              </w:rPr>
              <w:t>ń</w:t>
            </w:r>
            <w:r w:rsidRPr="00E2183D">
              <w:rPr>
                <w:rFonts w:cstheme="minorHAnsi"/>
                <w:bCs/>
                <w:sz w:val="20"/>
                <w:szCs w:val="20"/>
              </w:rPr>
              <w:t xml:space="preserve">,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w:t>
            </w:r>
            <w:proofErr w:type="spellStart"/>
            <w:r w:rsidRPr="00E2183D">
              <w:rPr>
                <w:rFonts w:cstheme="minorHAnsi"/>
                <w:bCs/>
                <w:sz w:val="20"/>
                <w:szCs w:val="20"/>
              </w:rPr>
              <w:t>bootujących</w:t>
            </w:r>
            <w:proofErr w:type="spellEnd"/>
            <w:r w:rsidRPr="00E2183D">
              <w:rPr>
                <w:rFonts w:cstheme="minorHAnsi"/>
                <w:bCs/>
                <w:sz w:val="20"/>
                <w:szCs w:val="20"/>
              </w:rPr>
              <w:t xml:space="preserve"> typu USB). Możliwość wyłączania portów USB pojedynczo. </w:t>
            </w:r>
          </w:p>
          <w:p w14:paraId="33202867" w14:textId="77777777" w:rsidR="000C1FBA" w:rsidRDefault="000C1FBA" w:rsidP="00173BF8">
            <w:pPr>
              <w:widowControl w:val="0"/>
              <w:autoSpaceDE w:val="0"/>
              <w:autoSpaceDN w:val="0"/>
              <w:adjustRightInd w:val="0"/>
              <w:spacing w:after="0" w:line="240" w:lineRule="auto"/>
              <w:ind w:right="50"/>
              <w:rPr>
                <w:rFonts w:cstheme="minorHAnsi"/>
                <w:bCs/>
                <w:sz w:val="20"/>
                <w:szCs w:val="20"/>
              </w:rPr>
            </w:pPr>
            <w:r w:rsidRPr="00E2183D">
              <w:rPr>
                <w:rFonts w:cstheme="minorHAnsi"/>
                <w:bCs/>
                <w:sz w:val="20"/>
                <w:szCs w:val="20"/>
              </w:rPr>
              <w:t xml:space="preserve">Możliwość dokonywania </w:t>
            </w:r>
            <w:proofErr w:type="spellStart"/>
            <w:r w:rsidRPr="00E2183D">
              <w:rPr>
                <w:rFonts w:cstheme="minorHAnsi"/>
                <w:bCs/>
                <w:sz w:val="20"/>
                <w:szCs w:val="20"/>
              </w:rPr>
              <w:t>backup’u</w:t>
            </w:r>
            <w:proofErr w:type="spellEnd"/>
            <w:r w:rsidRPr="00E2183D">
              <w:rPr>
                <w:rFonts w:cstheme="minorHAnsi"/>
                <w:bCs/>
                <w:sz w:val="20"/>
                <w:szCs w:val="20"/>
              </w:rPr>
              <w:t xml:space="preserve"> BIOS wraz z ustawieniami na dysku wewnętrznym. </w:t>
            </w:r>
          </w:p>
          <w:p w14:paraId="73BAC903" w14:textId="77777777" w:rsidR="000C1FBA" w:rsidRPr="00E2183D" w:rsidRDefault="000C1FBA" w:rsidP="00173BF8">
            <w:pPr>
              <w:widowControl w:val="0"/>
              <w:autoSpaceDE w:val="0"/>
              <w:autoSpaceDN w:val="0"/>
              <w:adjustRightInd w:val="0"/>
              <w:spacing w:after="0" w:line="240" w:lineRule="auto"/>
              <w:ind w:right="50"/>
              <w:rPr>
                <w:rFonts w:cstheme="minorHAnsi"/>
                <w:bCs/>
                <w:sz w:val="20"/>
                <w:szCs w:val="20"/>
              </w:rPr>
            </w:pPr>
            <w:r w:rsidRPr="00E2183D">
              <w:rPr>
                <w:rFonts w:cstheme="minorHAnsi"/>
                <w:bCs/>
                <w:sz w:val="20"/>
                <w:szCs w:val="20"/>
              </w:rPr>
              <w:t xml:space="preserve">Oferowany BIOS musi posiadać poza swoją wewnętrzną strukturą menu szybkiego </w:t>
            </w:r>
            <w:proofErr w:type="spellStart"/>
            <w:r w:rsidRPr="00E2183D">
              <w:rPr>
                <w:rFonts w:cstheme="minorHAnsi"/>
                <w:bCs/>
                <w:sz w:val="20"/>
                <w:szCs w:val="20"/>
              </w:rPr>
              <w:t>boot’owania</w:t>
            </w:r>
            <w:proofErr w:type="spellEnd"/>
            <w:r w:rsidRPr="00E2183D">
              <w:rPr>
                <w:rFonts w:cstheme="minorHAnsi"/>
                <w:bCs/>
                <w:sz w:val="20"/>
                <w:szCs w:val="20"/>
              </w:rPr>
              <w:t xml:space="preserve"> które umożliwia m.in.: uruchamianie systemu zainstalowanego na dysku twardym, uruchamianie systemu z urządzeń zewnętrznych, uruchamianie systemu z serwera za pośrednictwem zintegrowanej karty sieciowej, uruchomienie graficznego systemu diagnostycznego, wejście do BIOS, </w:t>
            </w:r>
            <w:proofErr w:type="spellStart"/>
            <w:r w:rsidRPr="00E2183D">
              <w:rPr>
                <w:rFonts w:cstheme="minorHAnsi"/>
                <w:bCs/>
                <w:sz w:val="20"/>
                <w:szCs w:val="20"/>
              </w:rPr>
              <w:t>upgrade</w:t>
            </w:r>
            <w:proofErr w:type="spellEnd"/>
            <w:r w:rsidRPr="00E2183D">
              <w:rPr>
                <w:rFonts w:cstheme="minorHAnsi"/>
                <w:bCs/>
                <w:sz w:val="20"/>
                <w:szCs w:val="20"/>
              </w:rPr>
              <w:t xml:space="preserve"> BIOS.</w:t>
            </w:r>
          </w:p>
        </w:tc>
        <w:tc>
          <w:tcPr>
            <w:tcW w:w="4562" w:type="dxa"/>
          </w:tcPr>
          <w:p w14:paraId="32AF5194" w14:textId="77777777" w:rsidR="000C1FBA" w:rsidRPr="00E2183D" w:rsidRDefault="000C1FBA" w:rsidP="00173BF8">
            <w:pPr>
              <w:spacing w:after="0" w:line="240" w:lineRule="auto"/>
              <w:rPr>
                <w:rFonts w:cstheme="minorHAnsi"/>
                <w:bCs/>
                <w:sz w:val="20"/>
                <w:szCs w:val="20"/>
              </w:rPr>
            </w:pPr>
          </w:p>
        </w:tc>
      </w:tr>
      <w:tr w:rsidR="000C1FBA" w:rsidRPr="00E2183D" w14:paraId="662E28FD" w14:textId="0AD95703" w:rsidTr="000C1FBA">
        <w:tc>
          <w:tcPr>
            <w:tcW w:w="1650" w:type="dxa"/>
            <w:shd w:val="clear" w:color="auto" w:fill="auto"/>
          </w:tcPr>
          <w:p w14:paraId="27FD13B9" w14:textId="77777777" w:rsidR="000C1FBA" w:rsidRPr="00E2183D" w:rsidRDefault="000C1FBA" w:rsidP="00173BF8">
            <w:pPr>
              <w:spacing w:line="240" w:lineRule="auto"/>
              <w:jc w:val="center"/>
              <w:rPr>
                <w:rFonts w:cstheme="minorHAnsi"/>
                <w:bCs/>
                <w:sz w:val="20"/>
                <w:szCs w:val="20"/>
              </w:rPr>
            </w:pPr>
            <w:r w:rsidRPr="00E2183D">
              <w:rPr>
                <w:rFonts w:cstheme="minorHAnsi"/>
                <w:bCs/>
                <w:sz w:val="20"/>
                <w:szCs w:val="20"/>
              </w:rPr>
              <w:t>Wirtualizacja</w:t>
            </w:r>
          </w:p>
        </w:tc>
        <w:tc>
          <w:tcPr>
            <w:tcW w:w="4562" w:type="dxa"/>
            <w:shd w:val="clear" w:color="auto" w:fill="auto"/>
          </w:tcPr>
          <w:p w14:paraId="32EA6B96" w14:textId="4657DD7A" w:rsidR="000C1FBA" w:rsidRPr="00E2183D" w:rsidRDefault="000C1FBA" w:rsidP="00173BF8">
            <w:pPr>
              <w:spacing w:after="0" w:line="240" w:lineRule="auto"/>
              <w:jc w:val="both"/>
              <w:rPr>
                <w:rFonts w:cstheme="minorHAnsi"/>
                <w:bCs/>
                <w:sz w:val="20"/>
                <w:szCs w:val="20"/>
              </w:rPr>
            </w:pPr>
            <w:r w:rsidRPr="00E2183D">
              <w:rPr>
                <w:rFonts w:cstheme="minorHAnsi"/>
                <w:sz w:val="20"/>
                <w:szCs w:val="20"/>
              </w:rPr>
              <w:t>Sprzętowe wsparcie technologi</w:t>
            </w:r>
            <w:r w:rsidR="009F0EB9">
              <w:rPr>
                <w:rFonts w:cstheme="minorHAnsi"/>
                <w:sz w:val="20"/>
                <w:szCs w:val="20"/>
              </w:rPr>
              <w:t>i</w:t>
            </w:r>
            <w:r w:rsidRPr="00E2183D">
              <w:rPr>
                <w:rFonts w:cstheme="minorHAnsi"/>
                <w:sz w:val="20"/>
                <w:szCs w:val="20"/>
              </w:rPr>
              <w:t xml:space="preserve"> wirtualizacji realizowane łącznie w procesorze, chipsecie płyty głów</w:t>
            </w:r>
            <w:r w:rsidR="009F0EB9">
              <w:rPr>
                <w:rFonts w:cstheme="minorHAnsi"/>
                <w:sz w:val="20"/>
                <w:szCs w:val="20"/>
              </w:rPr>
              <w:t>n</w:t>
            </w:r>
            <w:r w:rsidRPr="00E2183D">
              <w:rPr>
                <w:rFonts w:cstheme="minorHAnsi"/>
                <w:sz w:val="20"/>
                <w:szCs w:val="20"/>
              </w:rPr>
              <w:t>ej oraz w  BIOS systemu (możliwość włączenia/wyłączenia sprzętowego wsparcia wirtualizacji dla poszczególnych komponentów systemu).</w:t>
            </w:r>
          </w:p>
        </w:tc>
        <w:tc>
          <w:tcPr>
            <w:tcW w:w="4562" w:type="dxa"/>
          </w:tcPr>
          <w:p w14:paraId="4EEBC310" w14:textId="77777777" w:rsidR="000C1FBA" w:rsidRPr="00E2183D" w:rsidRDefault="000C1FBA" w:rsidP="00173BF8">
            <w:pPr>
              <w:spacing w:after="0" w:line="240" w:lineRule="auto"/>
              <w:jc w:val="both"/>
              <w:rPr>
                <w:rFonts w:cstheme="minorHAnsi"/>
                <w:sz w:val="20"/>
                <w:szCs w:val="20"/>
              </w:rPr>
            </w:pPr>
          </w:p>
        </w:tc>
      </w:tr>
      <w:tr w:rsidR="000C1FBA" w:rsidRPr="00E2183D" w14:paraId="711A6847" w14:textId="45A726C3" w:rsidTr="000C1FBA">
        <w:tc>
          <w:tcPr>
            <w:tcW w:w="1650" w:type="dxa"/>
            <w:shd w:val="clear" w:color="auto" w:fill="auto"/>
          </w:tcPr>
          <w:p w14:paraId="13E76767" w14:textId="77777777" w:rsidR="000C1FBA" w:rsidRPr="00E2183D" w:rsidRDefault="000C1FBA" w:rsidP="00173BF8">
            <w:pPr>
              <w:spacing w:after="0" w:line="240" w:lineRule="auto"/>
              <w:jc w:val="center"/>
              <w:rPr>
                <w:rFonts w:cstheme="minorHAnsi"/>
                <w:b/>
                <w:sz w:val="20"/>
                <w:szCs w:val="20"/>
              </w:rPr>
            </w:pPr>
            <w:r w:rsidRPr="00E2183D">
              <w:rPr>
                <w:rFonts w:cstheme="minorHAnsi"/>
                <w:b/>
                <w:sz w:val="20"/>
                <w:szCs w:val="20"/>
              </w:rPr>
              <w:t>Zgodność z systemami operacyjnymi i standardami</w:t>
            </w:r>
          </w:p>
        </w:tc>
        <w:tc>
          <w:tcPr>
            <w:tcW w:w="4562" w:type="dxa"/>
            <w:shd w:val="clear" w:color="auto" w:fill="auto"/>
          </w:tcPr>
          <w:p w14:paraId="2F7686B4" w14:textId="77777777" w:rsidR="000C1FBA" w:rsidRPr="00E2183D" w:rsidRDefault="000C1FBA" w:rsidP="00173BF8">
            <w:pPr>
              <w:spacing w:after="0" w:line="240" w:lineRule="auto"/>
              <w:rPr>
                <w:rFonts w:cstheme="minorHAnsi"/>
                <w:bCs/>
                <w:sz w:val="20"/>
                <w:szCs w:val="20"/>
              </w:rPr>
            </w:pPr>
            <w:r w:rsidRPr="00E2183D">
              <w:rPr>
                <w:rFonts w:cstheme="minorHAnsi"/>
                <w:bCs/>
                <w:sz w:val="20"/>
                <w:szCs w:val="20"/>
              </w:rPr>
              <w:t xml:space="preserve">Oferowane modele komputerów muszą poprawnie współpracować z zamawianymi systemami operacyjnymi </w:t>
            </w:r>
          </w:p>
        </w:tc>
        <w:tc>
          <w:tcPr>
            <w:tcW w:w="4562" w:type="dxa"/>
          </w:tcPr>
          <w:p w14:paraId="3886DA89" w14:textId="77777777" w:rsidR="000C1FBA" w:rsidRPr="00E2183D" w:rsidRDefault="000C1FBA" w:rsidP="00173BF8">
            <w:pPr>
              <w:spacing w:after="0" w:line="240" w:lineRule="auto"/>
              <w:rPr>
                <w:rFonts w:cstheme="minorHAnsi"/>
                <w:bCs/>
                <w:sz w:val="20"/>
                <w:szCs w:val="20"/>
              </w:rPr>
            </w:pPr>
          </w:p>
        </w:tc>
      </w:tr>
      <w:tr w:rsidR="000C1FBA" w:rsidRPr="00E2183D" w14:paraId="3E07661A" w14:textId="287A8F7D" w:rsidTr="000C1FBA">
        <w:tc>
          <w:tcPr>
            <w:tcW w:w="1650" w:type="dxa"/>
            <w:shd w:val="clear" w:color="auto" w:fill="auto"/>
          </w:tcPr>
          <w:p w14:paraId="1D1F512C" w14:textId="77777777" w:rsidR="000C1FBA" w:rsidRPr="00E2183D" w:rsidRDefault="000C1FBA" w:rsidP="00173BF8">
            <w:pPr>
              <w:spacing w:after="0" w:line="240" w:lineRule="auto"/>
              <w:jc w:val="center"/>
              <w:rPr>
                <w:rFonts w:cstheme="minorHAnsi"/>
                <w:b/>
                <w:sz w:val="20"/>
                <w:szCs w:val="20"/>
              </w:rPr>
            </w:pPr>
            <w:r w:rsidRPr="00E2183D">
              <w:rPr>
                <w:rFonts w:cstheme="minorHAnsi"/>
                <w:b/>
                <w:sz w:val="20"/>
                <w:szCs w:val="20"/>
              </w:rPr>
              <w:t>System operacyjny</w:t>
            </w:r>
          </w:p>
        </w:tc>
        <w:tc>
          <w:tcPr>
            <w:tcW w:w="4562" w:type="dxa"/>
            <w:shd w:val="clear" w:color="auto" w:fill="auto"/>
          </w:tcPr>
          <w:p w14:paraId="70BC187F"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Zainstalowany system operacyjny musi spełniać następujące wymagania, poprzez wbudowane mechanizmy, bez użycia dodatkowych aplikacji:</w:t>
            </w:r>
          </w:p>
          <w:p w14:paraId="7B04C25C"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możliwość dokonywania aktualizacji i poprawek systemu przez Internet z możliwością wyboru instalowanych poprawek;</w:t>
            </w:r>
          </w:p>
          <w:p w14:paraId="00A137F1"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Możliwość dokonywania uaktualnień sterowników urządzeń przez Internet – witrynę producenta systemu</w:t>
            </w:r>
          </w:p>
          <w:p w14:paraId="43EBB70C"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Darmowe aktualizacje w ramach wersji systemu operacyjnego przez Internet (niezbędne aktualizacje, poprawki, biuletyny bezpieczeństwa muszą być dostarczane bez dodatkowych opłat) – wymagane podanie nazwy strony serwera WWW;</w:t>
            </w:r>
          </w:p>
          <w:p w14:paraId="44DA1E6D"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Internetowa aktualizacja zapewniona w języku polskim;</w:t>
            </w:r>
          </w:p>
          <w:p w14:paraId="7ECE2372"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Wbudowana zapora internetowa (firewall) dla ochrony połączeń internetowych; zintegrowana z systemem konsola do zarządzania ustawieniami zapory i regułami IP v4 i v6;</w:t>
            </w:r>
          </w:p>
          <w:p w14:paraId="4532C32D"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Zlokalizowane w języku polskim, co najmniej następujące elementy:  menu, odtwarzacz multimediów, pomoc, komunikaty systemowe;</w:t>
            </w:r>
          </w:p>
          <w:p w14:paraId="47766B71"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lastRenderedPageBreak/>
              <w:t>- Wsparcie dla większości powszechnie używanych urządzeń peryferyjnych (drukarek, urządzeń sieciowych, standardów USB, Plug &amp;Play, Wi-Fi)</w:t>
            </w:r>
          </w:p>
          <w:p w14:paraId="25049C94"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Funkcjonalność automatycznej zmiany domyślnej drukarki w zależności od sieci, do której podłączony jest komputer;</w:t>
            </w:r>
          </w:p>
          <w:p w14:paraId="3CF79B07"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Interfejs użytkownika działający w trybie graficznym z elementami 3D, zintegrowana z interfejsem użytkownika interaktywna część pulpitu służącą do uruchamiania aplikacji, które użytkownik może dowolnie wymieniać i pobrać ze strony producenta.</w:t>
            </w:r>
          </w:p>
          <w:p w14:paraId="02033D67"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Możliwość zdalnej automatycznej instalacji, konfiguracji, administrowania oraz aktualizowania systemu;</w:t>
            </w:r>
          </w:p>
          <w:p w14:paraId="5157546F"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Zabezpieczony hasłem hierarchiczny dostęp do systemu, konta i profile użytkowników zarządzane zdalnie; praca systemu w trybie ochrony kont użytkowników.</w:t>
            </w:r>
          </w:p>
          <w:p w14:paraId="1E4F1320"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Zintegrowany z systemem moduł wyszukiwania informacji (plików różnego typu) dostępny z kilku poziomów: poziom menu, poziom otwartego okna systemu operacyjnego; system wyszukiwania oparty na konfigurowalnym przez użytkownika module indeksacji zasobów lokalnych.</w:t>
            </w:r>
          </w:p>
          <w:p w14:paraId="5A9D7336"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Zintegrowane z systemem operacyjnym narzędzia zwalczające złośliwe oprogramowanie; aktualizacje dostępne u producenta nieodpłatnie bez ograniczeń czasowych.</w:t>
            </w:r>
          </w:p>
          <w:p w14:paraId="6559CE7C"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Funkcjonalność rozpoznawania mowy, pozwalającą na sterowanie komputerem głosowo, wraz z modułem „uczenia się” głosu użytkownika.</w:t>
            </w:r>
          </w:p>
          <w:p w14:paraId="41534C27"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Zintegrowany z systemem operacyjnym moduł synchronizacji komputera z urządzeniami zewnętrznymi.</w:t>
            </w:r>
          </w:p>
          <w:p w14:paraId="339D5D98"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Wbudowany system pomocy w języku polskim;</w:t>
            </w:r>
          </w:p>
          <w:p w14:paraId="371C5980"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Możliwość przystosowania stanowiska dla osób niepełnosprawnych (np. słabo widzących);</w:t>
            </w:r>
          </w:p>
          <w:p w14:paraId="55A24FB3"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Możliwość zarządzania stacją roboczą poprzez polityki – przez politykę rozumiemy zestaw reguł definiujących lub ograniczających funkcjonalność systemu lub aplikacji;</w:t>
            </w:r>
          </w:p>
          <w:p w14:paraId="4ED87BD0"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Wdrażanie IPSEC oparte na politykach – wdrażanie IPSEC oparte na zestawach reguł definiujących ustawienia zarządzanych w sposób centralny;</w:t>
            </w:r>
          </w:p>
          <w:p w14:paraId="6212C914"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Automatyczne występowanie i używanie (wystawianie) certyfikatów PKI X.509;</w:t>
            </w:r>
          </w:p>
          <w:p w14:paraId="05B90166"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Rozbudowane polityki bezpieczeństwa – polityki dla systemu operacyjnego i dla wskazanych aplikacji;</w:t>
            </w:r>
          </w:p>
          <w:p w14:paraId="25776692"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System posiada narzędzia służące do administracji, do wykonywania kopii zapasowych polityk i ich odtwarzania oraz generowania raportów z ustawień polityk;</w:t>
            </w:r>
          </w:p>
          <w:p w14:paraId="70A6B193"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Wsparcie dla Sun Java i .NET Framework 1.1 i 2.0 i 3.0 – możliwość uruchomienia aplikacji działających we wskazanych środowiskach;</w:t>
            </w:r>
          </w:p>
          <w:p w14:paraId="45F739A1"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xml:space="preserve">- Wsparcie dla JScript i </w:t>
            </w:r>
            <w:proofErr w:type="spellStart"/>
            <w:r w:rsidRPr="004F0452">
              <w:rPr>
                <w:rFonts w:cstheme="minorHAnsi"/>
                <w:bCs/>
                <w:sz w:val="20"/>
                <w:szCs w:val="20"/>
                <w:bdr w:val="none" w:sz="0" w:space="0" w:color="auto" w:frame="1"/>
              </w:rPr>
              <w:t>VBScript</w:t>
            </w:r>
            <w:proofErr w:type="spellEnd"/>
            <w:r w:rsidRPr="004F0452">
              <w:rPr>
                <w:rFonts w:cstheme="minorHAnsi"/>
                <w:bCs/>
                <w:sz w:val="20"/>
                <w:szCs w:val="20"/>
                <w:bdr w:val="none" w:sz="0" w:space="0" w:color="auto" w:frame="1"/>
              </w:rPr>
              <w:t xml:space="preserve"> – możliwość uruchamiania interpretera poleceń;</w:t>
            </w:r>
          </w:p>
          <w:p w14:paraId="386ABE9D"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Zdalna pomoc i współdzielenie aplikacji – możliwość zdalnego przejęcia sesji za logowanego użytkownika celem rozwiązania problemu z komputerem;</w:t>
            </w:r>
          </w:p>
          <w:p w14:paraId="721F60CD"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Rozwiązanie służące do automatycznego zbudowania obrazu systemu wraz z aplikacjami.</w:t>
            </w:r>
          </w:p>
          <w:p w14:paraId="38D19B86"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Obraz systemu służyć ma do automatycznego upowszechnienia systemu operacyjnego inicjowanego i wykonywanego w całości poprzez sieć komputerową;</w:t>
            </w:r>
          </w:p>
          <w:p w14:paraId="5C4831AE"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lastRenderedPageBreak/>
              <w:t>- Rozwiązanie ma umożliwiające wdrożenie nowego obrazu poprzez zdalną instalację;</w:t>
            </w:r>
          </w:p>
          <w:p w14:paraId="58A6BD6C"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Graficzne środowisko instalacji i konfiguracji;</w:t>
            </w:r>
          </w:p>
          <w:p w14:paraId="0FBDB094"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xml:space="preserve">- Transakcyjny system plików pozwalający na stosowanie przydziałów (ang. </w:t>
            </w:r>
            <w:proofErr w:type="spellStart"/>
            <w:r w:rsidRPr="004F0452">
              <w:rPr>
                <w:rFonts w:cstheme="minorHAnsi"/>
                <w:bCs/>
                <w:sz w:val="20"/>
                <w:szCs w:val="20"/>
                <w:bdr w:val="none" w:sz="0" w:space="0" w:color="auto" w:frame="1"/>
              </w:rPr>
              <w:t>quota</w:t>
            </w:r>
            <w:proofErr w:type="spellEnd"/>
            <w:r w:rsidRPr="004F0452">
              <w:rPr>
                <w:rFonts w:cstheme="minorHAnsi"/>
                <w:bCs/>
                <w:sz w:val="20"/>
                <w:szCs w:val="20"/>
                <w:bdr w:val="none" w:sz="0" w:space="0" w:color="auto" w:frame="1"/>
              </w:rPr>
              <w:t>) na dysku dla użytkowników oraz zapewniający większą niezawodność i pozwalający tworzyć kopie zapasowe;</w:t>
            </w:r>
          </w:p>
          <w:p w14:paraId="7B2BD728"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Zarządzanie kontami użytkowników sieci oraz urządzeniami sieciowymi tj. drukarki, modemy, woluminy dyskowe, usługi katalogowe.</w:t>
            </w:r>
          </w:p>
          <w:p w14:paraId="5BEA1EFA"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Oprogramowanie dla tworzenia kopii zapasowych (Backup); automatyczne wykonywanie kopii plików z możliwością automatycznego przywrócenia wersji wcześniejszej;</w:t>
            </w:r>
          </w:p>
          <w:p w14:paraId="3FB349FE"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Możliwość przywracania plików systemowych;</w:t>
            </w:r>
          </w:p>
          <w:p w14:paraId="5C2A61B3"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System operacyjny musi posiadać funkcjonalność pozwalającą na identyfikację sieci komputerowych, do których jest podłączony, zapamiętywanie ustawień i przypisywanie do min. 3 kategorii bezpieczeństwa (z predefiniowanymi odpowiednio do kategorii ustawieniami zapory sieciowej, udostępniania plików itp.)</w:t>
            </w:r>
          </w:p>
          <w:p w14:paraId="60F2F45B" w14:textId="77777777" w:rsidR="004F0452" w:rsidRPr="004F0452" w:rsidRDefault="004F0452" w:rsidP="004F0452">
            <w:pPr>
              <w:spacing w:after="0" w:line="240" w:lineRule="auto"/>
              <w:rPr>
                <w:rFonts w:cstheme="minorHAnsi"/>
                <w:bCs/>
                <w:sz w:val="20"/>
                <w:szCs w:val="20"/>
                <w:bdr w:val="none" w:sz="0" w:space="0" w:color="auto" w:frame="1"/>
              </w:rPr>
            </w:pPr>
            <w:r w:rsidRPr="004F0452">
              <w:rPr>
                <w:rFonts w:cstheme="minorHAnsi"/>
                <w:bCs/>
                <w:sz w:val="20"/>
                <w:szCs w:val="20"/>
                <w:bdr w:val="none" w:sz="0" w:space="0" w:color="auto" w:frame="1"/>
              </w:rPr>
              <w:t>- Możliwość blokowania lub dopuszczania dowolnych urządzeń peryferyjnych za pomocą polityk grupowych (np. przy użyciu numerów identyfikacyjnych sprzętu).</w:t>
            </w:r>
          </w:p>
          <w:p w14:paraId="5579D5AE" w14:textId="63952936" w:rsidR="000C1FBA" w:rsidRPr="00E2183D" w:rsidRDefault="004F0452" w:rsidP="004F0452">
            <w:pPr>
              <w:spacing w:after="0" w:line="240" w:lineRule="auto"/>
              <w:rPr>
                <w:rFonts w:cstheme="minorHAnsi"/>
                <w:bCs/>
                <w:sz w:val="20"/>
                <w:szCs w:val="20"/>
              </w:rPr>
            </w:pPr>
            <w:r w:rsidRPr="004F0452">
              <w:rPr>
                <w:rFonts w:cstheme="minorHAnsi"/>
                <w:bCs/>
                <w:sz w:val="20"/>
                <w:szCs w:val="20"/>
                <w:bdr w:val="none" w:sz="0" w:space="0" w:color="auto" w:frame="1"/>
              </w:rPr>
              <w:t>- klucz licencyjny zapisany trwale w BIOS, umożliwiać instalację systemu operacyjnego bez potrzeby ręcznego wpisywania klucza licencyjnego.</w:t>
            </w:r>
          </w:p>
        </w:tc>
        <w:tc>
          <w:tcPr>
            <w:tcW w:w="4562" w:type="dxa"/>
          </w:tcPr>
          <w:p w14:paraId="00DF8076" w14:textId="77777777" w:rsidR="000C1FBA" w:rsidRPr="00E2183D" w:rsidRDefault="000C1FBA" w:rsidP="00173BF8">
            <w:pPr>
              <w:spacing w:after="0" w:line="240" w:lineRule="auto"/>
              <w:rPr>
                <w:rFonts w:cstheme="minorHAnsi"/>
                <w:bCs/>
                <w:sz w:val="20"/>
                <w:szCs w:val="20"/>
                <w:bdr w:val="none" w:sz="0" w:space="0" w:color="auto" w:frame="1"/>
              </w:rPr>
            </w:pPr>
          </w:p>
        </w:tc>
      </w:tr>
      <w:tr w:rsidR="000C1FBA" w:rsidRPr="002F5799" w14:paraId="67BA2918" w14:textId="194FDE60" w:rsidTr="000C1FBA">
        <w:tc>
          <w:tcPr>
            <w:tcW w:w="1650" w:type="dxa"/>
            <w:shd w:val="clear" w:color="auto" w:fill="auto"/>
          </w:tcPr>
          <w:p w14:paraId="3CE4D0E2" w14:textId="77777777" w:rsidR="000C1FBA" w:rsidRPr="00E2183D" w:rsidRDefault="000C1FBA" w:rsidP="00173BF8">
            <w:pPr>
              <w:spacing w:after="0" w:line="240" w:lineRule="auto"/>
              <w:jc w:val="center"/>
              <w:rPr>
                <w:rFonts w:cstheme="minorHAnsi"/>
                <w:b/>
                <w:sz w:val="20"/>
                <w:szCs w:val="20"/>
              </w:rPr>
            </w:pPr>
            <w:r w:rsidRPr="00E2183D">
              <w:rPr>
                <w:rFonts w:cstheme="minorHAnsi"/>
                <w:b/>
                <w:sz w:val="20"/>
                <w:szCs w:val="20"/>
              </w:rPr>
              <w:lastRenderedPageBreak/>
              <w:t>Certyfikaty i standardy</w:t>
            </w:r>
          </w:p>
        </w:tc>
        <w:tc>
          <w:tcPr>
            <w:tcW w:w="4562" w:type="dxa"/>
            <w:shd w:val="clear" w:color="auto" w:fill="auto"/>
          </w:tcPr>
          <w:p w14:paraId="312E34FC" w14:textId="77777777" w:rsidR="000C1FBA" w:rsidRPr="00E2183D" w:rsidRDefault="000C1FBA" w:rsidP="00173BF8">
            <w:pPr>
              <w:spacing w:after="0" w:line="240" w:lineRule="auto"/>
              <w:rPr>
                <w:rFonts w:cstheme="minorHAnsi"/>
                <w:bCs/>
                <w:sz w:val="20"/>
                <w:szCs w:val="20"/>
              </w:rPr>
            </w:pPr>
            <w:r w:rsidRPr="00E2183D">
              <w:rPr>
                <w:rFonts w:cstheme="minorHAnsi"/>
                <w:bCs/>
                <w:sz w:val="20"/>
                <w:szCs w:val="20"/>
              </w:rPr>
              <w:t>Deklaracja zgodności CE (załączyć do oferty)</w:t>
            </w:r>
          </w:p>
          <w:p w14:paraId="54B37AF1" w14:textId="77777777" w:rsidR="000C1FBA" w:rsidRPr="00E2183D" w:rsidRDefault="000C1FBA" w:rsidP="00173BF8">
            <w:pPr>
              <w:spacing w:after="0" w:line="240" w:lineRule="auto"/>
              <w:rPr>
                <w:rFonts w:cstheme="minorHAnsi"/>
                <w:bCs/>
                <w:sz w:val="20"/>
                <w:szCs w:val="20"/>
              </w:rPr>
            </w:pPr>
            <w:r w:rsidRPr="00E2183D">
              <w:rPr>
                <w:rFonts w:cstheme="minorHAnsi"/>
                <w:bCs/>
                <w:sz w:val="20"/>
                <w:szCs w:val="20"/>
              </w:rPr>
              <w:t xml:space="preserve">Urządzenia </w:t>
            </w:r>
            <w:r>
              <w:rPr>
                <w:rFonts w:cstheme="minorHAnsi"/>
                <w:bCs/>
                <w:sz w:val="20"/>
                <w:szCs w:val="20"/>
              </w:rPr>
              <w:t xml:space="preserve">muszą być </w:t>
            </w:r>
            <w:r w:rsidRPr="00E2183D">
              <w:rPr>
                <w:rFonts w:cstheme="minorHAnsi"/>
                <w:bCs/>
                <w:sz w:val="20"/>
                <w:szCs w:val="20"/>
              </w:rPr>
              <w:t xml:space="preserve">wyprodukowane </w:t>
            </w:r>
            <w:proofErr w:type="spellStart"/>
            <w:r w:rsidRPr="00E2183D">
              <w:rPr>
                <w:rFonts w:cstheme="minorHAnsi"/>
                <w:bCs/>
                <w:sz w:val="20"/>
                <w:szCs w:val="20"/>
              </w:rPr>
              <w:t>szgodnie</w:t>
            </w:r>
            <w:proofErr w:type="spellEnd"/>
            <w:r w:rsidRPr="00E2183D">
              <w:rPr>
                <w:rFonts w:cstheme="minorHAnsi"/>
                <w:bCs/>
                <w:sz w:val="20"/>
                <w:szCs w:val="20"/>
              </w:rPr>
              <w:t xml:space="preserve"> z normą PN-EN  ISO 50001</w:t>
            </w:r>
            <w:r>
              <w:rPr>
                <w:rFonts w:cstheme="minorHAnsi"/>
                <w:bCs/>
                <w:sz w:val="20"/>
                <w:szCs w:val="20"/>
              </w:rPr>
              <w:t xml:space="preserve"> oraz ISO 9001 – certyfikaty załączyć do oferty</w:t>
            </w:r>
          </w:p>
          <w:p w14:paraId="04804FC3" w14:textId="77777777" w:rsidR="000C1FBA" w:rsidRDefault="000C1FBA" w:rsidP="00173BF8">
            <w:pPr>
              <w:spacing w:after="0" w:line="240" w:lineRule="auto"/>
              <w:rPr>
                <w:rFonts w:cstheme="minorHAnsi"/>
                <w:bCs/>
                <w:sz w:val="20"/>
                <w:szCs w:val="20"/>
              </w:rPr>
            </w:pPr>
            <w:r w:rsidRPr="00E2183D">
              <w:rPr>
                <w:rFonts w:cstheme="minorHAnsi"/>
                <w:bCs/>
                <w:sz w:val="20"/>
                <w:szCs w:val="20"/>
              </w:rPr>
              <w:t xml:space="preserve">Potwierdzenie spełnienia kryteriów środowiskowych, w tym zgodności z dyrektywą </w:t>
            </w:r>
            <w:proofErr w:type="spellStart"/>
            <w:r w:rsidRPr="00E2183D">
              <w:rPr>
                <w:rFonts w:cstheme="minorHAnsi"/>
                <w:bCs/>
                <w:sz w:val="20"/>
                <w:szCs w:val="20"/>
              </w:rPr>
              <w:t>RoHS</w:t>
            </w:r>
            <w:proofErr w:type="spellEnd"/>
            <w:r w:rsidRPr="00E2183D">
              <w:rPr>
                <w:rFonts w:cstheme="minorHAnsi"/>
                <w:bCs/>
                <w:sz w:val="20"/>
                <w:szCs w:val="20"/>
              </w:rPr>
              <w:t xml:space="preserve">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p w14:paraId="4980A802" w14:textId="77777777" w:rsidR="000C1FBA" w:rsidRPr="002F5799" w:rsidRDefault="000C1FBA" w:rsidP="00173BF8">
            <w:pPr>
              <w:spacing w:after="0" w:line="240" w:lineRule="auto"/>
              <w:rPr>
                <w:rFonts w:cstheme="minorHAnsi"/>
                <w:bCs/>
                <w:sz w:val="20"/>
                <w:szCs w:val="20"/>
              </w:rPr>
            </w:pPr>
            <w:r w:rsidRPr="002F5799">
              <w:rPr>
                <w:rFonts w:cstheme="minorHAnsi"/>
                <w:bCs/>
                <w:sz w:val="20"/>
                <w:szCs w:val="20"/>
              </w:rPr>
              <w:t>Certyfikat EPEAT 2018 min. Silver dla Polski</w:t>
            </w:r>
          </w:p>
        </w:tc>
        <w:tc>
          <w:tcPr>
            <w:tcW w:w="4562" w:type="dxa"/>
          </w:tcPr>
          <w:p w14:paraId="2812C27F" w14:textId="77777777" w:rsidR="000C1FBA" w:rsidRPr="00E2183D" w:rsidRDefault="000C1FBA" w:rsidP="00173BF8">
            <w:pPr>
              <w:spacing w:after="0" w:line="240" w:lineRule="auto"/>
              <w:rPr>
                <w:rFonts w:cstheme="minorHAnsi"/>
                <w:bCs/>
                <w:sz w:val="20"/>
                <w:szCs w:val="20"/>
              </w:rPr>
            </w:pPr>
          </w:p>
        </w:tc>
      </w:tr>
      <w:tr w:rsidR="000C1FBA" w:rsidRPr="00E2183D" w14:paraId="41A7A5DC" w14:textId="72BC5B43" w:rsidTr="000C1FBA">
        <w:tc>
          <w:tcPr>
            <w:tcW w:w="1650" w:type="dxa"/>
            <w:shd w:val="clear" w:color="auto" w:fill="auto"/>
          </w:tcPr>
          <w:p w14:paraId="6BC76BC9" w14:textId="77777777" w:rsidR="000C1FBA" w:rsidRPr="00E2183D" w:rsidRDefault="000C1FBA" w:rsidP="00173BF8">
            <w:pPr>
              <w:spacing w:line="240" w:lineRule="auto"/>
              <w:jc w:val="center"/>
              <w:rPr>
                <w:rFonts w:cstheme="minorHAnsi"/>
                <w:bCs/>
                <w:sz w:val="20"/>
                <w:szCs w:val="20"/>
              </w:rPr>
            </w:pPr>
            <w:r w:rsidRPr="00E2183D">
              <w:rPr>
                <w:rFonts w:cstheme="minorHAnsi"/>
                <w:bCs/>
                <w:sz w:val="20"/>
                <w:szCs w:val="20"/>
              </w:rPr>
              <w:t>Wymagania dodatkowe</w:t>
            </w:r>
          </w:p>
        </w:tc>
        <w:tc>
          <w:tcPr>
            <w:tcW w:w="4562" w:type="dxa"/>
            <w:shd w:val="clear" w:color="auto" w:fill="auto"/>
          </w:tcPr>
          <w:p w14:paraId="5C7EF7B4" w14:textId="77777777" w:rsidR="000C1FBA" w:rsidRDefault="000C1FBA" w:rsidP="00173BF8">
            <w:pPr>
              <w:spacing w:after="0" w:line="240" w:lineRule="auto"/>
              <w:rPr>
                <w:rFonts w:cstheme="minorHAnsi"/>
                <w:bCs/>
                <w:sz w:val="20"/>
                <w:szCs w:val="20"/>
              </w:rPr>
            </w:pPr>
            <w:r w:rsidRPr="00E2183D">
              <w:rPr>
                <w:rFonts w:cstheme="minorHAnsi"/>
                <w:bCs/>
                <w:sz w:val="20"/>
                <w:szCs w:val="20"/>
              </w:rPr>
              <w:t xml:space="preserve">Wbudowane porty: </w:t>
            </w:r>
            <w:r>
              <w:rPr>
                <w:rFonts w:cstheme="minorHAnsi"/>
                <w:bCs/>
                <w:sz w:val="20"/>
                <w:szCs w:val="20"/>
              </w:rPr>
              <w:t xml:space="preserve">2x Display Port 1.4, </w:t>
            </w:r>
            <w:r w:rsidRPr="007E5B6F">
              <w:rPr>
                <w:rFonts w:cstheme="minorHAnsi"/>
                <w:bCs/>
                <w:color w:val="00B050"/>
                <w:sz w:val="20"/>
                <w:szCs w:val="20"/>
              </w:rPr>
              <w:t xml:space="preserve"> </w:t>
            </w:r>
            <w:r w:rsidRPr="007E5B6F">
              <w:rPr>
                <w:rFonts w:cstheme="minorHAnsi"/>
                <w:bCs/>
                <w:sz w:val="20"/>
                <w:szCs w:val="20"/>
              </w:rPr>
              <w:t xml:space="preserve">port audio typu </w:t>
            </w:r>
            <w:proofErr w:type="spellStart"/>
            <w:r w:rsidRPr="007E5B6F">
              <w:rPr>
                <w:rFonts w:cstheme="minorHAnsi"/>
                <w:bCs/>
                <w:sz w:val="20"/>
                <w:szCs w:val="20"/>
              </w:rPr>
              <w:t>combo</w:t>
            </w:r>
            <w:proofErr w:type="spellEnd"/>
            <w:r w:rsidRPr="007E5B6F">
              <w:rPr>
                <w:rFonts w:cstheme="minorHAnsi"/>
                <w:bCs/>
                <w:sz w:val="20"/>
                <w:szCs w:val="20"/>
              </w:rPr>
              <w:t xml:space="preserve"> (słuchawka/mikrofon) na przednim panelu </w:t>
            </w:r>
            <w:proofErr w:type="spellStart"/>
            <w:r w:rsidRPr="007E5B6F">
              <w:rPr>
                <w:rFonts w:cstheme="minorHAnsi"/>
                <w:bCs/>
                <w:sz w:val="20"/>
                <w:szCs w:val="20"/>
              </w:rPr>
              <w:t>panelu</w:t>
            </w:r>
            <w:proofErr w:type="spellEnd"/>
            <w:r w:rsidRPr="007E5B6F">
              <w:rPr>
                <w:rFonts w:cstheme="minorHAnsi"/>
                <w:bCs/>
                <w:sz w:val="20"/>
                <w:szCs w:val="20"/>
              </w:rPr>
              <w:t>, port audio-out na tylnym panelu obudowy, 1xRJ-45</w:t>
            </w:r>
            <w:r>
              <w:rPr>
                <w:rFonts w:cstheme="minorHAnsi"/>
                <w:bCs/>
                <w:color w:val="00B050"/>
                <w:sz w:val="20"/>
                <w:szCs w:val="20"/>
              </w:rPr>
              <w:t xml:space="preserve">, </w:t>
            </w:r>
            <w:r w:rsidRPr="00E2183D">
              <w:rPr>
                <w:rFonts w:cstheme="minorHAnsi"/>
                <w:bCs/>
                <w:sz w:val="20"/>
                <w:szCs w:val="20"/>
              </w:rPr>
              <w:t xml:space="preserve"> </w:t>
            </w:r>
            <w:r>
              <w:rPr>
                <w:rFonts w:cstheme="minorHAnsi"/>
                <w:bCs/>
                <w:sz w:val="20"/>
                <w:szCs w:val="20"/>
              </w:rPr>
              <w:t>8</w:t>
            </w:r>
            <w:r w:rsidRPr="00E2183D">
              <w:rPr>
                <w:rFonts w:cstheme="minorHAnsi"/>
                <w:bCs/>
                <w:sz w:val="20"/>
                <w:szCs w:val="20"/>
              </w:rPr>
              <w:t xml:space="preserve"> portów USB wyprowadzonych na zewnątrz obudowy,</w:t>
            </w:r>
            <w:r>
              <w:rPr>
                <w:rFonts w:cstheme="minorHAnsi"/>
                <w:bCs/>
                <w:sz w:val="20"/>
                <w:szCs w:val="20"/>
              </w:rPr>
              <w:t xml:space="preserve"> w tym min 2 porty USB na przednim panelu obudowy i min. 4 porty USB 3.2 gen. 1</w:t>
            </w:r>
          </w:p>
          <w:p w14:paraId="0DF18DA2" w14:textId="77777777" w:rsidR="000C1FBA" w:rsidRPr="00E2183D" w:rsidRDefault="000C1FBA" w:rsidP="00173BF8">
            <w:pPr>
              <w:spacing w:after="0" w:line="240" w:lineRule="auto"/>
              <w:rPr>
                <w:rFonts w:cstheme="minorHAnsi"/>
                <w:bCs/>
                <w:sz w:val="20"/>
                <w:szCs w:val="20"/>
              </w:rPr>
            </w:pPr>
            <w:r w:rsidRPr="00E2183D">
              <w:rPr>
                <w:rFonts w:cstheme="minorHAnsi"/>
                <w:bCs/>
                <w:sz w:val="20"/>
                <w:szCs w:val="20"/>
              </w:rPr>
              <w:t>Wymagana ilość i rozmieszczenie (na zewnątrz obudowy komputera) wszystkich portów USB nie może być osiągnięta w wyniku stosowania konwerterów, przejściówek lub przewodów połączeniowych itp. Zainstalowane porty nie mogą blokować instalacji kart rozszerzeń w złączach wymaganych w opisie płyty głównej.</w:t>
            </w:r>
          </w:p>
          <w:p w14:paraId="06D34025" w14:textId="77777777" w:rsidR="000C1FBA" w:rsidRDefault="000C1FBA" w:rsidP="00173BF8">
            <w:pPr>
              <w:spacing w:after="0" w:line="240" w:lineRule="auto"/>
              <w:jc w:val="both"/>
              <w:rPr>
                <w:rFonts w:cstheme="minorHAnsi"/>
                <w:bCs/>
                <w:sz w:val="20"/>
                <w:szCs w:val="20"/>
              </w:rPr>
            </w:pPr>
            <w:r w:rsidRPr="00E2183D">
              <w:rPr>
                <w:rFonts w:cstheme="minorHAnsi"/>
                <w:bCs/>
                <w:sz w:val="20"/>
                <w:szCs w:val="20"/>
              </w:rPr>
              <w:t>Karta sieciowa 10/100/1000 zintegrowana z płytą główną, wspierająca obsługę</w:t>
            </w:r>
            <w:r w:rsidRPr="00E2183D">
              <w:rPr>
                <w:rFonts w:cstheme="minorHAnsi"/>
                <w:bCs/>
                <w:i/>
                <w:color w:val="FF0000"/>
                <w:sz w:val="20"/>
                <w:szCs w:val="20"/>
              </w:rPr>
              <w:t xml:space="preserve"> </w:t>
            </w:r>
            <w:proofErr w:type="spellStart"/>
            <w:r w:rsidRPr="00E2183D">
              <w:rPr>
                <w:rFonts w:cstheme="minorHAnsi"/>
                <w:bCs/>
                <w:sz w:val="20"/>
                <w:szCs w:val="20"/>
              </w:rPr>
              <w:t>WoL</w:t>
            </w:r>
            <w:proofErr w:type="spellEnd"/>
            <w:r w:rsidRPr="00E2183D">
              <w:rPr>
                <w:rFonts w:cstheme="minorHAnsi"/>
                <w:bCs/>
                <w:sz w:val="20"/>
                <w:szCs w:val="20"/>
              </w:rPr>
              <w:t xml:space="preserve"> (funkcja włączana przez użytkownika), </w:t>
            </w:r>
          </w:p>
          <w:p w14:paraId="71507912" w14:textId="77777777" w:rsidR="000C1FBA" w:rsidRPr="00E2183D" w:rsidRDefault="000C1FBA" w:rsidP="00173BF8">
            <w:pPr>
              <w:spacing w:after="0" w:line="240" w:lineRule="auto"/>
              <w:jc w:val="both"/>
              <w:rPr>
                <w:rFonts w:cstheme="minorHAnsi"/>
                <w:bCs/>
                <w:sz w:val="20"/>
                <w:szCs w:val="20"/>
              </w:rPr>
            </w:pPr>
            <w:r w:rsidRPr="00E2183D">
              <w:rPr>
                <w:rFonts w:cstheme="minorHAnsi"/>
                <w:bCs/>
                <w:sz w:val="20"/>
                <w:szCs w:val="20"/>
              </w:rPr>
              <w:lastRenderedPageBreak/>
              <w:t xml:space="preserve">Płyta główna zaprojektowana i wyprodukowana na zlecenie producenta komputera, trwale oznaczona na etapie produkcji logiem producenta oferowanej jednostki, dedykowana dla danego urządzenia, wyposażona w: 1 x </w:t>
            </w:r>
            <w:proofErr w:type="spellStart"/>
            <w:r w:rsidRPr="00E2183D">
              <w:rPr>
                <w:rFonts w:cstheme="minorHAnsi"/>
                <w:bCs/>
                <w:sz w:val="20"/>
                <w:szCs w:val="20"/>
              </w:rPr>
              <w:t>PCIe</w:t>
            </w:r>
            <w:proofErr w:type="spellEnd"/>
            <w:r w:rsidRPr="00E2183D">
              <w:rPr>
                <w:rFonts w:cstheme="minorHAnsi"/>
                <w:bCs/>
                <w:sz w:val="20"/>
                <w:szCs w:val="20"/>
              </w:rPr>
              <w:t xml:space="preserve"> x16 Gen.3, 1 x </w:t>
            </w:r>
            <w:proofErr w:type="spellStart"/>
            <w:r w:rsidRPr="00E2183D">
              <w:rPr>
                <w:rFonts w:cstheme="minorHAnsi"/>
                <w:bCs/>
                <w:sz w:val="20"/>
                <w:szCs w:val="20"/>
              </w:rPr>
              <w:t>PCIe</w:t>
            </w:r>
            <w:proofErr w:type="spellEnd"/>
            <w:r w:rsidRPr="00E2183D">
              <w:rPr>
                <w:rFonts w:cstheme="minorHAnsi"/>
                <w:bCs/>
                <w:sz w:val="20"/>
                <w:szCs w:val="20"/>
              </w:rPr>
              <w:t xml:space="preserve"> x</w:t>
            </w:r>
            <w:r>
              <w:rPr>
                <w:rFonts w:cstheme="minorHAnsi"/>
                <w:bCs/>
                <w:sz w:val="20"/>
                <w:szCs w:val="20"/>
              </w:rPr>
              <w:t>1</w:t>
            </w:r>
            <w:r w:rsidRPr="00E2183D">
              <w:rPr>
                <w:rFonts w:cstheme="minorHAnsi"/>
                <w:bCs/>
                <w:sz w:val="20"/>
                <w:szCs w:val="20"/>
              </w:rPr>
              <w:t xml:space="preserve">, </w:t>
            </w:r>
            <w:r>
              <w:rPr>
                <w:rFonts w:cstheme="minorHAnsi"/>
                <w:bCs/>
                <w:sz w:val="20"/>
                <w:szCs w:val="20"/>
              </w:rPr>
              <w:t>2</w:t>
            </w:r>
            <w:r w:rsidRPr="00E2183D">
              <w:rPr>
                <w:rFonts w:cstheme="minorHAnsi"/>
                <w:bCs/>
                <w:sz w:val="20"/>
                <w:szCs w:val="20"/>
              </w:rPr>
              <w:t xml:space="preserve"> x DIMM z obsługą do </w:t>
            </w:r>
            <w:r>
              <w:rPr>
                <w:rFonts w:cstheme="minorHAnsi"/>
                <w:bCs/>
                <w:sz w:val="20"/>
                <w:szCs w:val="20"/>
              </w:rPr>
              <w:t>64</w:t>
            </w:r>
            <w:r w:rsidRPr="00E2183D">
              <w:rPr>
                <w:rFonts w:cstheme="minorHAnsi"/>
                <w:bCs/>
                <w:sz w:val="20"/>
                <w:szCs w:val="20"/>
              </w:rPr>
              <w:t xml:space="preserve"> GB DDR4 RAM, </w:t>
            </w:r>
            <w:r>
              <w:rPr>
                <w:rFonts w:cstheme="minorHAnsi"/>
                <w:bCs/>
                <w:sz w:val="20"/>
                <w:szCs w:val="20"/>
              </w:rPr>
              <w:t>2</w:t>
            </w:r>
            <w:r w:rsidRPr="00E2183D">
              <w:rPr>
                <w:rFonts w:cstheme="minorHAnsi"/>
                <w:bCs/>
                <w:sz w:val="20"/>
                <w:szCs w:val="20"/>
              </w:rPr>
              <w:t xml:space="preserve"> x SATA w tym min. </w:t>
            </w:r>
            <w:r>
              <w:rPr>
                <w:rFonts w:cstheme="minorHAnsi"/>
                <w:bCs/>
                <w:sz w:val="20"/>
                <w:szCs w:val="20"/>
              </w:rPr>
              <w:t>1</w:t>
            </w:r>
            <w:r w:rsidRPr="00E2183D">
              <w:rPr>
                <w:rFonts w:cstheme="minorHAnsi"/>
                <w:bCs/>
                <w:sz w:val="20"/>
                <w:szCs w:val="20"/>
              </w:rPr>
              <w:t xml:space="preserve"> </w:t>
            </w:r>
            <w:proofErr w:type="spellStart"/>
            <w:r w:rsidRPr="00E2183D">
              <w:rPr>
                <w:rFonts w:cstheme="minorHAnsi"/>
                <w:bCs/>
                <w:sz w:val="20"/>
                <w:szCs w:val="20"/>
              </w:rPr>
              <w:t>szt</w:t>
            </w:r>
            <w:proofErr w:type="spellEnd"/>
            <w:r w:rsidRPr="00E2183D">
              <w:rPr>
                <w:rFonts w:cstheme="minorHAnsi"/>
                <w:bCs/>
                <w:sz w:val="20"/>
                <w:szCs w:val="20"/>
              </w:rPr>
              <w:t xml:space="preserve"> SATA 3.0.</w:t>
            </w:r>
          </w:p>
          <w:p w14:paraId="37419922" w14:textId="77777777" w:rsidR="000C1FBA" w:rsidRPr="00E2183D" w:rsidRDefault="000C1FBA" w:rsidP="00173BF8">
            <w:pPr>
              <w:spacing w:after="0" w:line="240" w:lineRule="auto"/>
              <w:rPr>
                <w:rFonts w:cstheme="minorHAnsi"/>
                <w:bCs/>
                <w:sz w:val="20"/>
                <w:szCs w:val="20"/>
              </w:rPr>
            </w:pPr>
            <w:r>
              <w:rPr>
                <w:rFonts w:cstheme="minorHAnsi"/>
                <w:bCs/>
                <w:sz w:val="20"/>
                <w:szCs w:val="20"/>
              </w:rPr>
              <w:t>Jedno złącze</w:t>
            </w:r>
            <w:r w:rsidRPr="00E2183D">
              <w:rPr>
                <w:rFonts w:cstheme="minorHAnsi"/>
                <w:bCs/>
                <w:sz w:val="20"/>
                <w:szCs w:val="20"/>
              </w:rPr>
              <w:t xml:space="preserve"> M.2 dla dysków oraz złącze M.2 bezprzewodowej karty sieciowej.</w:t>
            </w:r>
          </w:p>
          <w:p w14:paraId="6A9C6EE9" w14:textId="7B26F972" w:rsidR="000C1FBA" w:rsidRPr="001B07D5" w:rsidRDefault="000C1FBA" w:rsidP="00173BF8">
            <w:pPr>
              <w:spacing w:after="0" w:line="240" w:lineRule="auto"/>
              <w:jc w:val="both"/>
              <w:rPr>
                <w:rFonts w:cstheme="minorHAnsi"/>
                <w:bCs/>
                <w:sz w:val="20"/>
                <w:szCs w:val="20"/>
              </w:rPr>
            </w:pPr>
            <w:r w:rsidRPr="001B07D5">
              <w:rPr>
                <w:rFonts w:cstheme="minorHAnsi"/>
                <w:bCs/>
                <w:sz w:val="20"/>
                <w:szCs w:val="20"/>
              </w:rPr>
              <w:t xml:space="preserve">Klawiatura </w:t>
            </w:r>
            <w:r w:rsidR="008954E0">
              <w:rPr>
                <w:rFonts w:cstheme="minorHAnsi"/>
                <w:bCs/>
                <w:sz w:val="20"/>
                <w:szCs w:val="20"/>
              </w:rPr>
              <w:t xml:space="preserve">bezprzewodowa </w:t>
            </w:r>
            <w:r w:rsidRPr="001B07D5">
              <w:rPr>
                <w:rFonts w:cstheme="minorHAnsi"/>
                <w:bCs/>
                <w:sz w:val="20"/>
                <w:szCs w:val="20"/>
              </w:rPr>
              <w:t xml:space="preserve">USB w układzie polski programisty </w:t>
            </w:r>
          </w:p>
          <w:p w14:paraId="0E57DE61" w14:textId="0C7808B3" w:rsidR="000C1FBA" w:rsidRPr="001B07D5" w:rsidRDefault="000C1FBA" w:rsidP="00173BF8">
            <w:pPr>
              <w:spacing w:after="0" w:line="240" w:lineRule="auto"/>
              <w:rPr>
                <w:rFonts w:cstheme="minorHAnsi"/>
                <w:sz w:val="20"/>
                <w:szCs w:val="20"/>
              </w:rPr>
            </w:pPr>
            <w:r w:rsidRPr="00E2183D">
              <w:rPr>
                <w:rFonts w:cstheme="minorHAnsi"/>
                <w:bCs/>
                <w:sz w:val="20"/>
                <w:szCs w:val="20"/>
              </w:rPr>
              <w:t xml:space="preserve">Mysz </w:t>
            </w:r>
            <w:r w:rsidRPr="001B07D5">
              <w:rPr>
                <w:rFonts w:cstheme="minorHAnsi"/>
                <w:sz w:val="20"/>
                <w:szCs w:val="20"/>
              </w:rPr>
              <w:t xml:space="preserve">optyczna </w:t>
            </w:r>
            <w:r w:rsidR="008954E0">
              <w:rPr>
                <w:rFonts w:cstheme="minorHAnsi"/>
                <w:sz w:val="20"/>
                <w:szCs w:val="20"/>
              </w:rPr>
              <w:t xml:space="preserve">bezprzewodowa </w:t>
            </w:r>
            <w:r w:rsidRPr="001B07D5">
              <w:rPr>
                <w:rFonts w:cstheme="minorHAnsi"/>
                <w:sz w:val="20"/>
                <w:szCs w:val="20"/>
              </w:rPr>
              <w:t>USB z dwoma przyciskami oraz rolką (</w:t>
            </w:r>
            <w:proofErr w:type="spellStart"/>
            <w:r w:rsidRPr="001B07D5">
              <w:rPr>
                <w:rFonts w:cstheme="minorHAnsi"/>
                <w:sz w:val="20"/>
                <w:szCs w:val="20"/>
              </w:rPr>
              <w:t>scroll</w:t>
            </w:r>
            <w:proofErr w:type="spellEnd"/>
            <w:r w:rsidRPr="001B07D5">
              <w:rPr>
                <w:rFonts w:cstheme="minorHAnsi"/>
                <w:sz w:val="20"/>
                <w:szCs w:val="20"/>
              </w:rPr>
              <w:t xml:space="preserve">) </w:t>
            </w:r>
          </w:p>
          <w:p w14:paraId="5BFADAC5" w14:textId="77777777" w:rsidR="000C1FBA" w:rsidRPr="00E2183D" w:rsidRDefault="000C1FBA" w:rsidP="00173BF8">
            <w:pPr>
              <w:spacing w:after="0" w:line="240" w:lineRule="auto"/>
              <w:rPr>
                <w:rFonts w:cstheme="minorHAnsi"/>
                <w:bCs/>
                <w:sz w:val="20"/>
                <w:szCs w:val="20"/>
              </w:rPr>
            </w:pPr>
            <w:r w:rsidRPr="00E2183D">
              <w:rPr>
                <w:rFonts w:cstheme="minorHAnsi"/>
                <w:bCs/>
                <w:sz w:val="20"/>
                <w:szCs w:val="20"/>
              </w:rPr>
              <w:t>Opakowanie musi być wykonane z materiałów podlegających powtórnemu przetworzeniu.</w:t>
            </w:r>
          </w:p>
        </w:tc>
        <w:tc>
          <w:tcPr>
            <w:tcW w:w="4562" w:type="dxa"/>
          </w:tcPr>
          <w:p w14:paraId="3F0608B9" w14:textId="77777777" w:rsidR="000C1FBA" w:rsidRPr="00E2183D" w:rsidRDefault="000C1FBA" w:rsidP="00173BF8">
            <w:pPr>
              <w:spacing w:after="0" w:line="240" w:lineRule="auto"/>
              <w:rPr>
                <w:rFonts w:cstheme="minorHAnsi"/>
                <w:bCs/>
                <w:sz w:val="20"/>
                <w:szCs w:val="20"/>
              </w:rPr>
            </w:pPr>
          </w:p>
        </w:tc>
      </w:tr>
      <w:tr w:rsidR="000C1FBA" w:rsidRPr="00E2183D" w14:paraId="4525D9FD" w14:textId="65896850" w:rsidTr="000C1FBA">
        <w:tc>
          <w:tcPr>
            <w:tcW w:w="1650" w:type="dxa"/>
            <w:shd w:val="clear" w:color="auto" w:fill="auto"/>
          </w:tcPr>
          <w:p w14:paraId="5792D125" w14:textId="77777777" w:rsidR="000C1FBA" w:rsidRPr="00E2183D" w:rsidRDefault="000C1FBA" w:rsidP="00173BF8">
            <w:pPr>
              <w:spacing w:after="0" w:line="240" w:lineRule="auto"/>
              <w:jc w:val="center"/>
              <w:rPr>
                <w:rFonts w:cstheme="minorHAnsi"/>
                <w:b/>
                <w:sz w:val="20"/>
                <w:szCs w:val="20"/>
              </w:rPr>
            </w:pPr>
            <w:r w:rsidRPr="00E2183D">
              <w:rPr>
                <w:rFonts w:cstheme="minorHAnsi"/>
                <w:b/>
                <w:sz w:val="20"/>
                <w:szCs w:val="20"/>
              </w:rPr>
              <w:t>Ergonomia</w:t>
            </w:r>
          </w:p>
        </w:tc>
        <w:tc>
          <w:tcPr>
            <w:tcW w:w="4562" w:type="dxa"/>
            <w:shd w:val="clear" w:color="auto" w:fill="auto"/>
          </w:tcPr>
          <w:p w14:paraId="366E6BAF" w14:textId="4A3BDDCB" w:rsidR="000C1FBA" w:rsidRPr="00E2183D" w:rsidRDefault="000C1FBA" w:rsidP="00173BF8">
            <w:pPr>
              <w:spacing w:after="0" w:line="240" w:lineRule="auto"/>
              <w:rPr>
                <w:rFonts w:cstheme="minorHAnsi"/>
                <w:bCs/>
                <w:sz w:val="20"/>
                <w:szCs w:val="20"/>
              </w:rPr>
            </w:pPr>
            <w:r w:rsidRPr="00E2183D">
              <w:rPr>
                <w:rFonts w:cstheme="minorHAnsi"/>
                <w:bCs/>
                <w:sz w:val="20"/>
                <w:szCs w:val="20"/>
              </w:rPr>
              <w:t xml:space="preserve">Głośność jednostki centralnej mierzona zgodnie z normą ISO 7779 oraz wykazana zgodnie z normą ISO 9296 w pozycji obserwatora w trybie pracy </w:t>
            </w:r>
            <w:r>
              <w:rPr>
                <w:rFonts w:cstheme="minorHAnsi"/>
                <w:bCs/>
                <w:sz w:val="20"/>
                <w:szCs w:val="20"/>
              </w:rPr>
              <w:t>jałowej</w:t>
            </w:r>
            <w:r w:rsidRPr="00E2183D">
              <w:rPr>
                <w:rFonts w:cstheme="minorHAnsi"/>
                <w:bCs/>
                <w:sz w:val="20"/>
                <w:szCs w:val="20"/>
              </w:rPr>
              <w:t xml:space="preserve"> (IDLE) wynosząca maksymalnie </w:t>
            </w:r>
            <w:r w:rsidRPr="001B07D5">
              <w:rPr>
                <w:rFonts w:cstheme="minorHAnsi"/>
                <w:bCs/>
                <w:sz w:val="20"/>
                <w:szCs w:val="20"/>
              </w:rPr>
              <w:t xml:space="preserve">26 </w:t>
            </w:r>
            <w:proofErr w:type="spellStart"/>
            <w:r w:rsidRPr="00E2183D">
              <w:rPr>
                <w:rFonts w:cstheme="minorHAnsi"/>
                <w:bCs/>
                <w:sz w:val="20"/>
                <w:szCs w:val="20"/>
              </w:rPr>
              <w:t>dB</w:t>
            </w:r>
            <w:proofErr w:type="spellEnd"/>
            <w:r w:rsidRPr="00E2183D">
              <w:rPr>
                <w:rFonts w:cstheme="minorHAnsi"/>
                <w:bCs/>
                <w:sz w:val="20"/>
                <w:szCs w:val="20"/>
              </w:rPr>
              <w:t xml:space="preserve"> (załączyć </w:t>
            </w:r>
            <w:r w:rsidR="00A743DB">
              <w:rPr>
                <w:rFonts w:cstheme="minorHAnsi"/>
                <w:bCs/>
                <w:sz w:val="20"/>
                <w:szCs w:val="20"/>
              </w:rPr>
              <w:t xml:space="preserve">raport akredytowanej jednostki badawczej lub </w:t>
            </w:r>
            <w:r w:rsidRPr="00E2183D">
              <w:rPr>
                <w:rFonts w:cstheme="minorHAnsi"/>
                <w:bCs/>
                <w:sz w:val="20"/>
                <w:szCs w:val="20"/>
              </w:rPr>
              <w:t>oświadczenie producenta).</w:t>
            </w:r>
          </w:p>
        </w:tc>
        <w:tc>
          <w:tcPr>
            <w:tcW w:w="4562" w:type="dxa"/>
          </w:tcPr>
          <w:p w14:paraId="6373AD5C" w14:textId="77777777" w:rsidR="000C1FBA" w:rsidRPr="00E2183D" w:rsidRDefault="000C1FBA" w:rsidP="00173BF8">
            <w:pPr>
              <w:spacing w:after="0" w:line="240" w:lineRule="auto"/>
              <w:rPr>
                <w:rFonts w:cstheme="minorHAnsi"/>
                <w:bCs/>
                <w:sz w:val="20"/>
                <w:szCs w:val="20"/>
              </w:rPr>
            </w:pPr>
          </w:p>
        </w:tc>
      </w:tr>
      <w:tr w:rsidR="00A157BC" w:rsidRPr="00E2183D" w14:paraId="7FC9ACA5" w14:textId="77777777" w:rsidTr="000C1FBA">
        <w:tc>
          <w:tcPr>
            <w:tcW w:w="1650" w:type="dxa"/>
            <w:shd w:val="clear" w:color="auto" w:fill="auto"/>
          </w:tcPr>
          <w:p w14:paraId="552FF000" w14:textId="633E0ACD" w:rsidR="00A157BC" w:rsidRPr="00E2183D" w:rsidRDefault="00A157BC" w:rsidP="00173BF8">
            <w:pPr>
              <w:spacing w:after="0" w:line="240" w:lineRule="auto"/>
              <w:jc w:val="center"/>
              <w:rPr>
                <w:rFonts w:cstheme="minorHAnsi"/>
                <w:b/>
                <w:sz w:val="20"/>
                <w:szCs w:val="20"/>
              </w:rPr>
            </w:pPr>
            <w:r>
              <w:rPr>
                <w:rFonts w:cstheme="minorHAnsi"/>
                <w:b/>
                <w:sz w:val="20"/>
                <w:szCs w:val="20"/>
              </w:rPr>
              <w:t>Monitor</w:t>
            </w:r>
          </w:p>
        </w:tc>
        <w:tc>
          <w:tcPr>
            <w:tcW w:w="4562" w:type="dxa"/>
            <w:shd w:val="clear" w:color="auto" w:fill="auto"/>
          </w:tcPr>
          <w:tbl>
            <w:tblPr>
              <w:tblW w:w="5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810"/>
              <w:gridCol w:w="3222"/>
            </w:tblGrid>
            <w:tr w:rsidR="00A157BC" w:rsidRPr="00EF6407" w14:paraId="323FA743" w14:textId="77777777" w:rsidTr="00A157BC">
              <w:trPr>
                <w:trHeight w:val="284"/>
              </w:trPr>
              <w:tc>
                <w:tcPr>
                  <w:tcW w:w="1798" w:type="pct"/>
                </w:tcPr>
                <w:p w14:paraId="27394FC0" w14:textId="77777777" w:rsidR="00A157BC" w:rsidRPr="002B0573" w:rsidRDefault="00A157BC" w:rsidP="00A157BC">
                  <w:pPr>
                    <w:jc w:val="center"/>
                    <w:rPr>
                      <w:b/>
                      <w:sz w:val="20"/>
                      <w:szCs w:val="20"/>
                    </w:rPr>
                  </w:pPr>
                  <w:r w:rsidRPr="002B0573">
                    <w:rPr>
                      <w:b/>
                      <w:sz w:val="20"/>
                      <w:szCs w:val="20"/>
                    </w:rPr>
                    <w:t>Typ ekranu</w:t>
                  </w:r>
                </w:p>
              </w:tc>
              <w:tc>
                <w:tcPr>
                  <w:tcW w:w="3202" w:type="pct"/>
                  <w:vAlign w:val="center"/>
                </w:tcPr>
                <w:p w14:paraId="5CB54C5E" w14:textId="77777777" w:rsidR="00A157BC" w:rsidRPr="00EF6407" w:rsidRDefault="00A157BC" w:rsidP="00A157BC">
                  <w:pPr>
                    <w:rPr>
                      <w:rFonts w:ascii="Calibri Light" w:hAnsi="Calibri Light" w:cs="Arial"/>
                      <w:bCs/>
                      <w:sz w:val="20"/>
                    </w:rPr>
                  </w:pPr>
                  <w:r w:rsidRPr="00EF6407">
                    <w:rPr>
                      <w:rFonts w:ascii="Calibri Light" w:hAnsi="Calibri Light" w:cs="Arial"/>
                      <w:bCs/>
                      <w:sz w:val="20"/>
                    </w:rPr>
                    <w:t xml:space="preserve">Ekran ciekłokrystaliczny z aktywną matrycą </w:t>
                  </w:r>
                  <w:r>
                    <w:rPr>
                      <w:rFonts w:ascii="Calibri Light" w:hAnsi="Calibri Light" w:cs="Arial"/>
                      <w:bCs/>
                      <w:sz w:val="20"/>
                    </w:rPr>
                    <w:t xml:space="preserve">IPS </w:t>
                  </w:r>
                  <w:r w:rsidRPr="00EF6407">
                    <w:rPr>
                      <w:rFonts w:ascii="Calibri Light" w:hAnsi="Calibri Light" w:cs="Arial"/>
                      <w:bCs/>
                      <w:sz w:val="20"/>
                    </w:rPr>
                    <w:t xml:space="preserve">min.23,8” </w:t>
                  </w:r>
                </w:p>
              </w:tc>
            </w:tr>
            <w:tr w:rsidR="00A157BC" w:rsidRPr="00EF6407" w14:paraId="64D1A959" w14:textId="77777777" w:rsidTr="00A157BC">
              <w:trPr>
                <w:trHeight w:val="284"/>
              </w:trPr>
              <w:tc>
                <w:tcPr>
                  <w:tcW w:w="1798" w:type="pct"/>
                </w:tcPr>
                <w:p w14:paraId="4F008B82" w14:textId="77777777" w:rsidR="00A157BC" w:rsidRPr="002B0573" w:rsidRDefault="00A157BC" w:rsidP="00A157BC">
                  <w:pPr>
                    <w:jc w:val="center"/>
                    <w:rPr>
                      <w:b/>
                      <w:sz w:val="20"/>
                      <w:szCs w:val="20"/>
                    </w:rPr>
                  </w:pPr>
                  <w:r w:rsidRPr="002B0573">
                    <w:rPr>
                      <w:b/>
                      <w:sz w:val="20"/>
                      <w:szCs w:val="20"/>
                    </w:rPr>
                    <w:t>Rozmiar plamki (maksymalnie)</w:t>
                  </w:r>
                </w:p>
              </w:tc>
              <w:tc>
                <w:tcPr>
                  <w:tcW w:w="3202" w:type="pct"/>
                  <w:vAlign w:val="center"/>
                </w:tcPr>
                <w:p w14:paraId="62F4CFB8" w14:textId="77777777" w:rsidR="00A157BC" w:rsidRPr="00EF6407" w:rsidRDefault="00A157BC" w:rsidP="00A157BC">
                  <w:pPr>
                    <w:rPr>
                      <w:rFonts w:ascii="Calibri Light" w:hAnsi="Calibri Light" w:cs="Arial"/>
                      <w:bCs/>
                      <w:sz w:val="20"/>
                    </w:rPr>
                  </w:pPr>
                  <w:r w:rsidRPr="00EF6407">
                    <w:rPr>
                      <w:rFonts w:ascii="Calibri Light" w:hAnsi="Calibri Light" w:cs="Arial"/>
                      <w:bCs/>
                      <w:sz w:val="20"/>
                      <w:lang w:val="en-US"/>
                    </w:rPr>
                    <w:t>0,27</w:t>
                  </w:r>
                  <w:r>
                    <w:rPr>
                      <w:rFonts w:ascii="Calibri Light" w:hAnsi="Calibri Light" w:cs="Arial"/>
                      <w:bCs/>
                      <w:sz w:val="20"/>
                      <w:lang w:val="en-US"/>
                    </w:rPr>
                    <w:t>5</w:t>
                  </w:r>
                  <w:r w:rsidRPr="00EF6407">
                    <w:rPr>
                      <w:rFonts w:ascii="Calibri Light" w:hAnsi="Calibri Light" w:cs="Arial"/>
                      <w:bCs/>
                      <w:sz w:val="20"/>
                      <w:lang w:val="en-US"/>
                    </w:rPr>
                    <w:t xml:space="preserve"> mm</w:t>
                  </w:r>
                </w:p>
              </w:tc>
            </w:tr>
            <w:tr w:rsidR="00A157BC" w:rsidRPr="00EF6407" w14:paraId="0DB77C2E" w14:textId="77777777" w:rsidTr="00A157BC">
              <w:trPr>
                <w:trHeight w:val="284"/>
              </w:trPr>
              <w:tc>
                <w:tcPr>
                  <w:tcW w:w="1798" w:type="pct"/>
                </w:tcPr>
                <w:p w14:paraId="5A5A9D90" w14:textId="77777777" w:rsidR="00A157BC" w:rsidRPr="002B0573" w:rsidRDefault="00A157BC" w:rsidP="00A157BC">
                  <w:pPr>
                    <w:jc w:val="center"/>
                    <w:rPr>
                      <w:b/>
                      <w:sz w:val="20"/>
                      <w:szCs w:val="20"/>
                    </w:rPr>
                  </w:pPr>
                  <w:r w:rsidRPr="002B0573">
                    <w:rPr>
                      <w:b/>
                      <w:sz w:val="20"/>
                      <w:szCs w:val="20"/>
                    </w:rPr>
                    <w:t>Jasność</w:t>
                  </w:r>
                </w:p>
              </w:tc>
              <w:tc>
                <w:tcPr>
                  <w:tcW w:w="3202" w:type="pct"/>
                  <w:vAlign w:val="center"/>
                </w:tcPr>
                <w:p w14:paraId="615B7C2C" w14:textId="77777777" w:rsidR="00A157BC" w:rsidRPr="00EF6407" w:rsidRDefault="00A157BC" w:rsidP="00A157BC">
                  <w:pPr>
                    <w:rPr>
                      <w:rFonts w:ascii="Calibri Light" w:hAnsi="Calibri Light" w:cs="Arial"/>
                      <w:bCs/>
                      <w:sz w:val="20"/>
                    </w:rPr>
                  </w:pPr>
                  <w:r>
                    <w:rPr>
                      <w:rFonts w:ascii="Calibri Light" w:hAnsi="Calibri Light" w:cs="Arial"/>
                      <w:bCs/>
                      <w:sz w:val="20"/>
                    </w:rPr>
                    <w:t xml:space="preserve">Min. </w:t>
                  </w:r>
                  <w:r w:rsidRPr="00EF6407">
                    <w:rPr>
                      <w:rFonts w:ascii="Calibri Light" w:hAnsi="Calibri Light" w:cs="Arial"/>
                      <w:bCs/>
                      <w:sz w:val="20"/>
                    </w:rPr>
                    <w:t>250 cd/m2</w:t>
                  </w:r>
                </w:p>
              </w:tc>
            </w:tr>
            <w:tr w:rsidR="00A157BC" w:rsidRPr="00EF6407" w14:paraId="4569A443" w14:textId="77777777" w:rsidTr="00A157BC">
              <w:trPr>
                <w:trHeight w:val="284"/>
              </w:trPr>
              <w:tc>
                <w:tcPr>
                  <w:tcW w:w="1798" w:type="pct"/>
                </w:tcPr>
                <w:p w14:paraId="53239C2B" w14:textId="77777777" w:rsidR="00A157BC" w:rsidRPr="002B0573" w:rsidRDefault="00A157BC" w:rsidP="00A157BC">
                  <w:pPr>
                    <w:jc w:val="center"/>
                    <w:rPr>
                      <w:b/>
                      <w:sz w:val="20"/>
                      <w:szCs w:val="20"/>
                    </w:rPr>
                  </w:pPr>
                  <w:r w:rsidRPr="002B0573">
                    <w:rPr>
                      <w:b/>
                      <w:sz w:val="20"/>
                      <w:szCs w:val="20"/>
                    </w:rPr>
                    <w:t>Kontrast</w:t>
                  </w:r>
                </w:p>
              </w:tc>
              <w:tc>
                <w:tcPr>
                  <w:tcW w:w="3202" w:type="pct"/>
                  <w:vAlign w:val="center"/>
                </w:tcPr>
                <w:p w14:paraId="182B04F3" w14:textId="77777777" w:rsidR="00A157BC" w:rsidRPr="00EF6407" w:rsidRDefault="00A157BC" w:rsidP="00A157BC">
                  <w:pPr>
                    <w:rPr>
                      <w:rFonts w:ascii="Calibri Light" w:hAnsi="Calibri Light" w:cs="Arial"/>
                      <w:bCs/>
                      <w:sz w:val="20"/>
                    </w:rPr>
                  </w:pPr>
                  <w:r>
                    <w:rPr>
                      <w:rFonts w:ascii="Calibri Light" w:hAnsi="Calibri Light" w:cs="Arial"/>
                      <w:bCs/>
                      <w:sz w:val="20"/>
                    </w:rPr>
                    <w:t>Min. 1000: 1</w:t>
                  </w:r>
                </w:p>
              </w:tc>
            </w:tr>
            <w:tr w:rsidR="00A157BC" w:rsidRPr="00EF6407" w14:paraId="07D03E75" w14:textId="77777777" w:rsidTr="00A157BC">
              <w:trPr>
                <w:trHeight w:val="284"/>
              </w:trPr>
              <w:tc>
                <w:tcPr>
                  <w:tcW w:w="1798" w:type="pct"/>
                </w:tcPr>
                <w:p w14:paraId="00CF6AD9" w14:textId="77777777" w:rsidR="00A157BC" w:rsidRPr="002B0573" w:rsidRDefault="00A157BC" w:rsidP="00A157BC">
                  <w:pPr>
                    <w:jc w:val="center"/>
                    <w:rPr>
                      <w:b/>
                      <w:sz w:val="20"/>
                      <w:szCs w:val="20"/>
                    </w:rPr>
                  </w:pPr>
                  <w:r w:rsidRPr="002B0573">
                    <w:rPr>
                      <w:b/>
                      <w:sz w:val="20"/>
                      <w:szCs w:val="20"/>
                    </w:rPr>
                    <w:t>Kąty widzenia (pion/poziom)</w:t>
                  </w:r>
                </w:p>
              </w:tc>
              <w:tc>
                <w:tcPr>
                  <w:tcW w:w="3202" w:type="pct"/>
                  <w:vAlign w:val="center"/>
                </w:tcPr>
                <w:p w14:paraId="3042A567" w14:textId="77777777" w:rsidR="00A157BC" w:rsidRPr="00EF6407" w:rsidRDefault="00A157BC" w:rsidP="00A157BC">
                  <w:pPr>
                    <w:rPr>
                      <w:rFonts w:ascii="Calibri Light" w:hAnsi="Calibri Light" w:cs="Arial"/>
                      <w:bCs/>
                      <w:sz w:val="20"/>
                    </w:rPr>
                  </w:pPr>
                  <w:r>
                    <w:rPr>
                      <w:rFonts w:ascii="Calibri Light" w:hAnsi="Calibri Light" w:cs="Arial"/>
                      <w:bCs/>
                      <w:sz w:val="20"/>
                    </w:rPr>
                    <w:t xml:space="preserve">Min. </w:t>
                  </w:r>
                  <w:r w:rsidRPr="00EF6407">
                    <w:rPr>
                      <w:rFonts w:ascii="Calibri Light" w:hAnsi="Calibri Light" w:cs="Arial"/>
                      <w:bCs/>
                      <w:sz w:val="20"/>
                    </w:rPr>
                    <w:t>178/178 stopni</w:t>
                  </w:r>
                </w:p>
              </w:tc>
            </w:tr>
            <w:tr w:rsidR="00A157BC" w:rsidRPr="00EF6407" w14:paraId="0F77104F" w14:textId="77777777" w:rsidTr="00A157BC">
              <w:trPr>
                <w:trHeight w:val="284"/>
              </w:trPr>
              <w:tc>
                <w:tcPr>
                  <w:tcW w:w="1798" w:type="pct"/>
                </w:tcPr>
                <w:p w14:paraId="5AF8CBE8" w14:textId="77777777" w:rsidR="00A157BC" w:rsidRPr="002B0573" w:rsidRDefault="00A157BC" w:rsidP="00A157BC">
                  <w:pPr>
                    <w:jc w:val="center"/>
                    <w:rPr>
                      <w:b/>
                      <w:sz w:val="20"/>
                      <w:szCs w:val="20"/>
                    </w:rPr>
                  </w:pPr>
                  <w:r w:rsidRPr="002B0573">
                    <w:rPr>
                      <w:b/>
                      <w:sz w:val="20"/>
                      <w:szCs w:val="20"/>
                    </w:rPr>
                    <w:t>Czas reakcji matrycy</w:t>
                  </w:r>
                </w:p>
                <w:p w14:paraId="15B36AB9" w14:textId="77777777" w:rsidR="00A157BC" w:rsidRPr="002B0573" w:rsidRDefault="00A157BC" w:rsidP="00A157BC">
                  <w:pPr>
                    <w:jc w:val="center"/>
                    <w:rPr>
                      <w:b/>
                      <w:sz w:val="20"/>
                      <w:szCs w:val="20"/>
                    </w:rPr>
                  </w:pPr>
                  <w:r w:rsidRPr="002B0573">
                    <w:rPr>
                      <w:b/>
                      <w:sz w:val="20"/>
                      <w:szCs w:val="20"/>
                    </w:rPr>
                    <w:t>(maksymalnie)</w:t>
                  </w:r>
                </w:p>
              </w:tc>
              <w:tc>
                <w:tcPr>
                  <w:tcW w:w="3202" w:type="pct"/>
                  <w:vAlign w:val="center"/>
                </w:tcPr>
                <w:p w14:paraId="1F11F880" w14:textId="77777777" w:rsidR="00A157BC" w:rsidRPr="00EF6407" w:rsidRDefault="00A157BC" w:rsidP="00A157BC">
                  <w:pPr>
                    <w:rPr>
                      <w:rFonts w:ascii="Calibri Light" w:hAnsi="Calibri Light" w:cs="Arial"/>
                      <w:bCs/>
                      <w:sz w:val="20"/>
                      <w:lang w:val="en-US"/>
                    </w:rPr>
                  </w:pPr>
                  <w:r>
                    <w:rPr>
                      <w:rFonts w:ascii="Calibri Light" w:hAnsi="Calibri Light" w:cs="Arial"/>
                      <w:bCs/>
                      <w:sz w:val="20"/>
                      <w:lang w:val="en-US"/>
                    </w:rPr>
                    <w:t>8</w:t>
                  </w:r>
                  <w:r w:rsidRPr="00EF6407">
                    <w:rPr>
                      <w:rFonts w:ascii="Calibri Light" w:hAnsi="Calibri Light" w:cs="Arial"/>
                      <w:bCs/>
                      <w:sz w:val="20"/>
                      <w:lang w:val="en-US"/>
                    </w:rPr>
                    <w:t>ms</w:t>
                  </w:r>
                  <w:r>
                    <w:rPr>
                      <w:rFonts w:ascii="Calibri Light" w:hAnsi="Calibri Light" w:cs="Arial"/>
                      <w:bCs/>
                      <w:sz w:val="20"/>
                      <w:lang w:val="en-US"/>
                    </w:rPr>
                    <w:t xml:space="preserve"> </w:t>
                  </w:r>
                </w:p>
              </w:tc>
            </w:tr>
            <w:tr w:rsidR="00A157BC" w:rsidRPr="00EF6407" w14:paraId="2EAEC9E9" w14:textId="77777777" w:rsidTr="00A157BC">
              <w:trPr>
                <w:trHeight w:val="284"/>
              </w:trPr>
              <w:tc>
                <w:tcPr>
                  <w:tcW w:w="1798" w:type="pct"/>
                </w:tcPr>
                <w:p w14:paraId="65B956F3" w14:textId="77777777" w:rsidR="00A157BC" w:rsidRPr="002B0573" w:rsidRDefault="00A157BC" w:rsidP="00A157BC">
                  <w:pPr>
                    <w:jc w:val="center"/>
                    <w:rPr>
                      <w:b/>
                      <w:sz w:val="20"/>
                      <w:szCs w:val="20"/>
                    </w:rPr>
                  </w:pPr>
                  <w:r w:rsidRPr="002B0573">
                    <w:rPr>
                      <w:b/>
                      <w:sz w:val="20"/>
                      <w:szCs w:val="20"/>
                    </w:rPr>
                    <w:t>Rozdzielczość maksymalna</w:t>
                  </w:r>
                </w:p>
              </w:tc>
              <w:tc>
                <w:tcPr>
                  <w:tcW w:w="3202" w:type="pct"/>
                  <w:vAlign w:val="center"/>
                </w:tcPr>
                <w:p w14:paraId="1249A795" w14:textId="77777777" w:rsidR="00A157BC" w:rsidRPr="00EF6407" w:rsidRDefault="00A157BC" w:rsidP="00A157BC">
                  <w:pPr>
                    <w:rPr>
                      <w:rFonts w:ascii="Calibri Light" w:hAnsi="Calibri Light" w:cs="Arial"/>
                      <w:bCs/>
                      <w:sz w:val="20"/>
                    </w:rPr>
                  </w:pPr>
                  <w:r w:rsidRPr="00EF6407">
                    <w:rPr>
                      <w:rFonts w:ascii="Calibri Light" w:hAnsi="Calibri Light" w:cs="Arial"/>
                      <w:bCs/>
                      <w:sz w:val="20"/>
                      <w:lang w:val="en-US"/>
                    </w:rPr>
                    <w:t xml:space="preserve">1920 x 1080 </w:t>
                  </w:r>
                  <w:proofErr w:type="spellStart"/>
                  <w:r w:rsidRPr="00EF6407">
                    <w:rPr>
                      <w:rFonts w:ascii="Calibri Light" w:hAnsi="Calibri Light" w:cs="Arial"/>
                      <w:bCs/>
                      <w:sz w:val="20"/>
                      <w:lang w:val="en-US"/>
                    </w:rPr>
                    <w:t>przy</w:t>
                  </w:r>
                  <w:proofErr w:type="spellEnd"/>
                  <w:r w:rsidRPr="00EF6407">
                    <w:rPr>
                      <w:rFonts w:ascii="Calibri Light" w:hAnsi="Calibri Light" w:cs="Arial"/>
                      <w:bCs/>
                      <w:sz w:val="20"/>
                      <w:lang w:val="en-US"/>
                    </w:rPr>
                    <w:t xml:space="preserve"> 60Hz</w:t>
                  </w:r>
                </w:p>
              </w:tc>
            </w:tr>
            <w:tr w:rsidR="00A157BC" w:rsidRPr="00EF6407" w14:paraId="3F2DD5DA" w14:textId="77777777" w:rsidTr="00A157BC">
              <w:trPr>
                <w:trHeight w:val="284"/>
              </w:trPr>
              <w:tc>
                <w:tcPr>
                  <w:tcW w:w="1798" w:type="pct"/>
                </w:tcPr>
                <w:p w14:paraId="0284ADC4" w14:textId="77777777" w:rsidR="00A157BC" w:rsidRPr="002B0573" w:rsidRDefault="00A157BC" w:rsidP="00A157BC">
                  <w:pPr>
                    <w:jc w:val="center"/>
                    <w:rPr>
                      <w:b/>
                      <w:sz w:val="20"/>
                      <w:szCs w:val="20"/>
                    </w:rPr>
                  </w:pPr>
                  <w:r w:rsidRPr="002B0573">
                    <w:rPr>
                      <w:b/>
                      <w:sz w:val="20"/>
                      <w:szCs w:val="20"/>
                    </w:rPr>
                    <w:t>Zakres regulacji</w:t>
                  </w:r>
                </w:p>
              </w:tc>
              <w:tc>
                <w:tcPr>
                  <w:tcW w:w="3202" w:type="pct"/>
                  <w:vAlign w:val="center"/>
                </w:tcPr>
                <w:p w14:paraId="370ADB92" w14:textId="77777777" w:rsidR="00A157BC" w:rsidRDefault="00A157BC" w:rsidP="00A157BC">
                  <w:pPr>
                    <w:rPr>
                      <w:rFonts w:ascii="Calibri Light" w:hAnsi="Calibri Light" w:cs="Arial"/>
                      <w:bCs/>
                      <w:sz w:val="20"/>
                    </w:rPr>
                  </w:pPr>
                  <w:r>
                    <w:rPr>
                      <w:rFonts w:ascii="Calibri Light" w:hAnsi="Calibri Light" w:cs="Arial"/>
                      <w:bCs/>
                      <w:sz w:val="20"/>
                    </w:rPr>
                    <w:t>Pochylenie w</w:t>
                  </w:r>
                  <w:r w:rsidRPr="00EF6407">
                    <w:rPr>
                      <w:rFonts w:ascii="Calibri Light" w:hAnsi="Calibri Light" w:cs="Arial"/>
                      <w:bCs/>
                      <w:sz w:val="20"/>
                    </w:rPr>
                    <w:t xml:space="preserve"> zakresie min. 25 stopni</w:t>
                  </w:r>
                </w:p>
                <w:p w14:paraId="36963FB1" w14:textId="77777777" w:rsidR="00A157BC" w:rsidRDefault="00A157BC" w:rsidP="00A157BC">
                  <w:pPr>
                    <w:rPr>
                      <w:rFonts w:ascii="Calibri Light" w:hAnsi="Calibri Light" w:cs="Arial"/>
                      <w:bCs/>
                      <w:sz w:val="20"/>
                    </w:rPr>
                  </w:pPr>
                  <w:r>
                    <w:rPr>
                      <w:rFonts w:ascii="Calibri Light" w:hAnsi="Calibri Light" w:cs="Arial"/>
                      <w:bCs/>
                      <w:sz w:val="20"/>
                    </w:rPr>
                    <w:t xml:space="preserve">Regulacja wysokości w </w:t>
                  </w:r>
                  <w:r w:rsidRPr="00FC53A5">
                    <w:rPr>
                      <w:rFonts w:ascii="Calibri Light" w:hAnsi="Calibri Light" w:cs="Arial"/>
                      <w:bCs/>
                      <w:sz w:val="20"/>
                    </w:rPr>
                    <w:t>zakresie min. 150 mm</w:t>
                  </w:r>
                </w:p>
                <w:p w14:paraId="3D163700" w14:textId="77777777" w:rsidR="00A157BC" w:rsidRDefault="00A157BC" w:rsidP="00A157BC">
                  <w:pPr>
                    <w:rPr>
                      <w:rFonts w:ascii="Calibri Light" w:hAnsi="Calibri Light" w:cs="Arial"/>
                      <w:bCs/>
                      <w:sz w:val="20"/>
                    </w:rPr>
                  </w:pPr>
                  <w:r>
                    <w:rPr>
                      <w:rFonts w:ascii="Calibri Light" w:hAnsi="Calibri Light" w:cs="Arial"/>
                      <w:bCs/>
                      <w:sz w:val="20"/>
                    </w:rPr>
                    <w:t>Obrót monitora o 45 stopni w prawo i w lewo</w:t>
                  </w:r>
                </w:p>
                <w:p w14:paraId="1848E2B4" w14:textId="77777777" w:rsidR="00A157BC" w:rsidRPr="00EF6407" w:rsidRDefault="00A157BC" w:rsidP="00A157BC">
                  <w:pPr>
                    <w:rPr>
                      <w:rFonts w:ascii="Calibri Light" w:hAnsi="Calibri Light" w:cs="Arial"/>
                      <w:bCs/>
                      <w:sz w:val="20"/>
                    </w:rPr>
                  </w:pPr>
                  <w:r>
                    <w:rPr>
                      <w:rFonts w:ascii="Calibri Light" w:hAnsi="Calibri Light" w:cs="Arial"/>
                      <w:bCs/>
                      <w:sz w:val="20"/>
                    </w:rPr>
                    <w:t>PIVOT</w:t>
                  </w:r>
                </w:p>
              </w:tc>
            </w:tr>
            <w:tr w:rsidR="00A157BC" w:rsidRPr="00EF6407" w14:paraId="3A08367D" w14:textId="77777777" w:rsidTr="00A157BC">
              <w:trPr>
                <w:trHeight w:val="284"/>
              </w:trPr>
              <w:tc>
                <w:tcPr>
                  <w:tcW w:w="1798" w:type="pct"/>
                </w:tcPr>
                <w:p w14:paraId="5C71EA74" w14:textId="77777777" w:rsidR="00A157BC" w:rsidRPr="002B0573" w:rsidRDefault="00A157BC" w:rsidP="00A157BC">
                  <w:pPr>
                    <w:jc w:val="center"/>
                    <w:rPr>
                      <w:b/>
                      <w:sz w:val="20"/>
                      <w:szCs w:val="20"/>
                    </w:rPr>
                  </w:pPr>
                  <w:r w:rsidRPr="002B0573">
                    <w:rPr>
                      <w:b/>
                      <w:sz w:val="20"/>
                      <w:szCs w:val="20"/>
                    </w:rPr>
                    <w:t>Powłoka powierzchni ekranu</w:t>
                  </w:r>
                </w:p>
              </w:tc>
              <w:tc>
                <w:tcPr>
                  <w:tcW w:w="3202" w:type="pct"/>
                  <w:vAlign w:val="center"/>
                </w:tcPr>
                <w:p w14:paraId="193C5150" w14:textId="77777777" w:rsidR="00A157BC" w:rsidRPr="00EF6407" w:rsidRDefault="00A157BC" w:rsidP="00A157BC">
                  <w:pPr>
                    <w:rPr>
                      <w:rFonts w:ascii="Calibri Light" w:hAnsi="Calibri Light" w:cs="Arial"/>
                      <w:bCs/>
                      <w:sz w:val="20"/>
                    </w:rPr>
                  </w:pPr>
                  <w:r w:rsidRPr="00EF6407">
                    <w:rPr>
                      <w:rFonts w:ascii="Calibri Light" w:hAnsi="Calibri Light" w:cs="Arial"/>
                      <w:bCs/>
                      <w:sz w:val="20"/>
                    </w:rPr>
                    <w:t>Antyodblaskowa</w:t>
                  </w:r>
                </w:p>
              </w:tc>
            </w:tr>
            <w:tr w:rsidR="00A157BC" w:rsidRPr="00EF6407" w14:paraId="6A6BF2D0" w14:textId="77777777" w:rsidTr="00A157BC">
              <w:trPr>
                <w:trHeight w:val="284"/>
              </w:trPr>
              <w:tc>
                <w:tcPr>
                  <w:tcW w:w="1798" w:type="pct"/>
                </w:tcPr>
                <w:p w14:paraId="681F3DBD" w14:textId="77777777" w:rsidR="00A157BC" w:rsidRPr="002B0573" w:rsidRDefault="00A157BC" w:rsidP="00A157BC">
                  <w:pPr>
                    <w:jc w:val="center"/>
                    <w:rPr>
                      <w:b/>
                      <w:sz w:val="20"/>
                      <w:szCs w:val="20"/>
                    </w:rPr>
                  </w:pPr>
                  <w:r w:rsidRPr="002B0573">
                    <w:rPr>
                      <w:b/>
                      <w:sz w:val="20"/>
                      <w:szCs w:val="20"/>
                    </w:rPr>
                    <w:t>Podświetlenie</w:t>
                  </w:r>
                </w:p>
              </w:tc>
              <w:tc>
                <w:tcPr>
                  <w:tcW w:w="3202" w:type="pct"/>
                  <w:vAlign w:val="center"/>
                </w:tcPr>
                <w:p w14:paraId="11905DD2" w14:textId="77777777" w:rsidR="00A157BC" w:rsidRPr="00EF6407" w:rsidRDefault="00A157BC" w:rsidP="00A157BC">
                  <w:pPr>
                    <w:rPr>
                      <w:rFonts w:ascii="Calibri Light" w:hAnsi="Calibri Light" w:cs="Arial"/>
                      <w:bCs/>
                      <w:sz w:val="20"/>
                    </w:rPr>
                  </w:pPr>
                  <w:r w:rsidRPr="00EF6407">
                    <w:rPr>
                      <w:rFonts w:ascii="Calibri Light" w:hAnsi="Calibri Light" w:cs="Arial"/>
                      <w:bCs/>
                      <w:sz w:val="20"/>
                    </w:rPr>
                    <w:t>System podświetlenia LED</w:t>
                  </w:r>
                </w:p>
              </w:tc>
            </w:tr>
            <w:tr w:rsidR="00A157BC" w:rsidRPr="00EF6407" w14:paraId="594DFE28" w14:textId="77777777" w:rsidTr="00A157BC">
              <w:trPr>
                <w:trHeight w:val="284"/>
              </w:trPr>
              <w:tc>
                <w:tcPr>
                  <w:tcW w:w="1798" w:type="pct"/>
                </w:tcPr>
                <w:p w14:paraId="4A4F183D" w14:textId="77777777" w:rsidR="00A157BC" w:rsidRPr="002B0573" w:rsidRDefault="00A157BC" w:rsidP="00A157BC">
                  <w:pPr>
                    <w:jc w:val="center"/>
                    <w:rPr>
                      <w:b/>
                      <w:sz w:val="20"/>
                      <w:szCs w:val="20"/>
                    </w:rPr>
                  </w:pPr>
                  <w:r w:rsidRPr="002B0573">
                    <w:rPr>
                      <w:b/>
                      <w:sz w:val="20"/>
                      <w:szCs w:val="20"/>
                    </w:rPr>
                    <w:t xml:space="preserve"> Bezpieczeństwo</w:t>
                  </w:r>
                </w:p>
              </w:tc>
              <w:tc>
                <w:tcPr>
                  <w:tcW w:w="3202" w:type="pct"/>
                  <w:vAlign w:val="center"/>
                </w:tcPr>
                <w:p w14:paraId="5761AD9B" w14:textId="77777777" w:rsidR="00A157BC" w:rsidRPr="00EF6407" w:rsidRDefault="00A157BC" w:rsidP="00A157BC">
                  <w:pPr>
                    <w:rPr>
                      <w:rFonts w:ascii="Calibri Light" w:hAnsi="Calibri Light" w:cs="Arial"/>
                      <w:bCs/>
                      <w:sz w:val="20"/>
                    </w:rPr>
                  </w:pPr>
                  <w:r w:rsidRPr="00EF6407">
                    <w:rPr>
                      <w:rFonts w:ascii="Calibri Light" w:hAnsi="Calibri Light" w:cs="Arial"/>
                      <w:bCs/>
                      <w:sz w:val="20"/>
                    </w:rPr>
                    <w:t xml:space="preserve">Monitor musi być wyposażony w </w:t>
                  </w:r>
                  <w:r>
                    <w:rPr>
                      <w:rFonts w:ascii="Calibri Light" w:hAnsi="Calibri Light" w:cs="Arial"/>
                      <w:bCs/>
                      <w:sz w:val="20"/>
                    </w:rPr>
                    <w:t>slot na linkę zabezpieczającą</w:t>
                  </w:r>
                </w:p>
              </w:tc>
            </w:tr>
            <w:tr w:rsidR="00A157BC" w:rsidRPr="00EF6407" w14:paraId="74B60144" w14:textId="77777777" w:rsidTr="00A157BC">
              <w:trPr>
                <w:trHeight w:val="284"/>
              </w:trPr>
              <w:tc>
                <w:tcPr>
                  <w:tcW w:w="1798" w:type="pct"/>
                </w:tcPr>
                <w:p w14:paraId="201C1F1F" w14:textId="77777777" w:rsidR="00A157BC" w:rsidRPr="002B0573" w:rsidRDefault="00A157BC" w:rsidP="00A157BC">
                  <w:pPr>
                    <w:jc w:val="center"/>
                    <w:rPr>
                      <w:b/>
                      <w:sz w:val="20"/>
                      <w:szCs w:val="20"/>
                    </w:rPr>
                  </w:pPr>
                  <w:r w:rsidRPr="002B0573">
                    <w:rPr>
                      <w:b/>
                      <w:sz w:val="20"/>
                      <w:szCs w:val="20"/>
                    </w:rPr>
                    <w:t>Złącza</w:t>
                  </w:r>
                </w:p>
              </w:tc>
              <w:tc>
                <w:tcPr>
                  <w:tcW w:w="3202" w:type="pct"/>
                  <w:vAlign w:val="center"/>
                </w:tcPr>
                <w:p w14:paraId="71E2B2E3" w14:textId="77777777" w:rsidR="00A157BC" w:rsidRPr="00EF6407" w:rsidRDefault="00A157BC" w:rsidP="00A157BC">
                  <w:pPr>
                    <w:rPr>
                      <w:rFonts w:ascii="Calibri Light" w:hAnsi="Calibri Light" w:cs="Arial"/>
                      <w:bCs/>
                      <w:sz w:val="20"/>
                    </w:rPr>
                  </w:pPr>
                  <w:r w:rsidRPr="00EF6407">
                    <w:rPr>
                      <w:rFonts w:ascii="Calibri Light" w:hAnsi="Calibri Light" w:cs="Arial"/>
                      <w:bCs/>
                      <w:sz w:val="20"/>
                    </w:rPr>
                    <w:t>1x 15-stykowe złącze D-</w:t>
                  </w:r>
                  <w:proofErr w:type="spellStart"/>
                  <w:r w:rsidRPr="00EF6407">
                    <w:rPr>
                      <w:rFonts w:ascii="Calibri Light" w:hAnsi="Calibri Light" w:cs="Arial"/>
                      <w:bCs/>
                      <w:sz w:val="20"/>
                    </w:rPr>
                    <w:t>Sub</w:t>
                  </w:r>
                  <w:proofErr w:type="spellEnd"/>
                  <w:r w:rsidRPr="00EF6407">
                    <w:rPr>
                      <w:rFonts w:ascii="Calibri Light" w:hAnsi="Calibri Light" w:cs="Arial"/>
                      <w:bCs/>
                      <w:sz w:val="20"/>
                    </w:rPr>
                    <w:t xml:space="preserve">, </w:t>
                  </w:r>
                </w:p>
                <w:p w14:paraId="20F5AB5F" w14:textId="77777777" w:rsidR="00A157BC" w:rsidRPr="00EF6407" w:rsidRDefault="00A157BC" w:rsidP="00A157BC">
                  <w:pPr>
                    <w:rPr>
                      <w:rFonts w:ascii="Calibri Light" w:hAnsi="Calibri Light" w:cs="Arial"/>
                      <w:bCs/>
                      <w:sz w:val="20"/>
                      <w:lang w:val="en-US"/>
                    </w:rPr>
                  </w:pPr>
                  <w:r w:rsidRPr="00EF6407">
                    <w:rPr>
                      <w:rFonts w:ascii="Calibri Light" w:hAnsi="Calibri Light" w:cs="Arial"/>
                      <w:bCs/>
                      <w:sz w:val="20"/>
                      <w:lang w:val="en-US"/>
                    </w:rPr>
                    <w:lastRenderedPageBreak/>
                    <w:t xml:space="preserve">1x HDMI (v1.4), </w:t>
                  </w:r>
                </w:p>
                <w:p w14:paraId="0BBC2D90" w14:textId="77777777" w:rsidR="00A157BC" w:rsidRPr="00EF6407" w:rsidRDefault="00A157BC" w:rsidP="00A157BC">
                  <w:pPr>
                    <w:rPr>
                      <w:rFonts w:ascii="Calibri Light" w:hAnsi="Calibri Light" w:cs="Arial"/>
                      <w:bCs/>
                      <w:sz w:val="20"/>
                      <w:lang w:val="en-US"/>
                    </w:rPr>
                  </w:pPr>
                  <w:r w:rsidRPr="00EF6407">
                    <w:rPr>
                      <w:rFonts w:ascii="Calibri Light" w:hAnsi="Calibri Light" w:cs="Arial"/>
                      <w:bCs/>
                      <w:sz w:val="20"/>
                      <w:lang w:val="en-US"/>
                    </w:rPr>
                    <w:t xml:space="preserve">1x </w:t>
                  </w:r>
                  <w:proofErr w:type="spellStart"/>
                  <w:r w:rsidRPr="00EF6407">
                    <w:rPr>
                      <w:rFonts w:ascii="Calibri Light" w:hAnsi="Calibri Light" w:cs="Arial"/>
                      <w:bCs/>
                      <w:sz w:val="20"/>
                      <w:lang w:val="en-US"/>
                    </w:rPr>
                    <w:t>złącze</w:t>
                  </w:r>
                  <w:proofErr w:type="spellEnd"/>
                  <w:r w:rsidRPr="00EF6407">
                    <w:rPr>
                      <w:rFonts w:ascii="Calibri Light" w:hAnsi="Calibri Light" w:cs="Arial"/>
                      <w:bCs/>
                      <w:sz w:val="20"/>
                      <w:lang w:val="en-US"/>
                    </w:rPr>
                    <w:t xml:space="preserve"> DisplayPort (v1.2)</w:t>
                  </w:r>
                </w:p>
                <w:p w14:paraId="4D2C9CD1" w14:textId="77777777" w:rsidR="00A157BC" w:rsidRDefault="00A157BC" w:rsidP="00A157BC">
                  <w:pPr>
                    <w:rPr>
                      <w:rFonts w:ascii="Calibri Light" w:hAnsi="Calibri Light" w:cs="Arial"/>
                      <w:bCs/>
                      <w:sz w:val="20"/>
                    </w:rPr>
                  </w:pPr>
                  <w:r w:rsidRPr="00EF6407">
                    <w:rPr>
                      <w:rFonts w:ascii="Calibri Light" w:hAnsi="Calibri Light" w:cs="Arial"/>
                      <w:bCs/>
                      <w:sz w:val="20"/>
                    </w:rPr>
                    <w:t xml:space="preserve">Min. 4 Porty USB </w:t>
                  </w:r>
                  <w:r>
                    <w:rPr>
                      <w:rFonts w:ascii="Calibri Light" w:hAnsi="Calibri Light" w:cs="Arial"/>
                      <w:bCs/>
                      <w:sz w:val="20"/>
                    </w:rPr>
                    <w:t xml:space="preserve">3.2 </w:t>
                  </w:r>
                </w:p>
                <w:p w14:paraId="4388DDE9" w14:textId="77777777" w:rsidR="00A157BC" w:rsidRPr="00EF6407" w:rsidRDefault="00A157BC" w:rsidP="00A157BC">
                  <w:pPr>
                    <w:rPr>
                      <w:rFonts w:ascii="Calibri Light" w:hAnsi="Calibri Light" w:cs="Arial"/>
                      <w:bCs/>
                      <w:sz w:val="20"/>
                    </w:rPr>
                  </w:pPr>
                  <w:proofErr w:type="spellStart"/>
                  <w:r>
                    <w:rPr>
                      <w:rFonts w:ascii="Calibri Light" w:hAnsi="Calibri Light" w:cs="Arial"/>
                      <w:bCs/>
                      <w:sz w:val="20"/>
                    </w:rPr>
                    <w:t>Złące</w:t>
                  </w:r>
                  <w:proofErr w:type="spellEnd"/>
                  <w:r>
                    <w:rPr>
                      <w:rFonts w:ascii="Calibri Light" w:hAnsi="Calibri Light" w:cs="Arial"/>
                      <w:bCs/>
                      <w:sz w:val="20"/>
                    </w:rPr>
                    <w:t xml:space="preserve"> linki zabezpieczającej</w:t>
                  </w:r>
                </w:p>
              </w:tc>
            </w:tr>
            <w:tr w:rsidR="00A157BC" w:rsidRPr="00EF6407" w14:paraId="2EF39446" w14:textId="77777777" w:rsidTr="00A157BC">
              <w:trPr>
                <w:trHeight w:val="2474"/>
              </w:trPr>
              <w:tc>
                <w:tcPr>
                  <w:tcW w:w="1798" w:type="pct"/>
                </w:tcPr>
                <w:p w14:paraId="6BBF7DAD" w14:textId="77777777" w:rsidR="00A157BC" w:rsidRPr="002B0573" w:rsidRDefault="00A157BC" w:rsidP="00A157BC">
                  <w:pPr>
                    <w:jc w:val="center"/>
                    <w:rPr>
                      <w:b/>
                      <w:sz w:val="20"/>
                      <w:szCs w:val="20"/>
                    </w:rPr>
                  </w:pPr>
                  <w:r w:rsidRPr="002B0573">
                    <w:rPr>
                      <w:b/>
                      <w:sz w:val="20"/>
                      <w:szCs w:val="20"/>
                    </w:rPr>
                    <w:t>Gwarancja</w:t>
                  </w:r>
                </w:p>
              </w:tc>
              <w:tc>
                <w:tcPr>
                  <w:tcW w:w="3202" w:type="pct"/>
                </w:tcPr>
                <w:p w14:paraId="2C453742" w14:textId="77777777" w:rsidR="00A157BC" w:rsidRPr="0095154A" w:rsidRDefault="00A157BC" w:rsidP="00A157BC">
                  <w:pPr>
                    <w:rPr>
                      <w:rFonts w:cstheme="minorHAnsi"/>
                      <w:bCs/>
                      <w:sz w:val="20"/>
                    </w:rPr>
                  </w:pPr>
                  <w:r w:rsidRPr="0095154A">
                    <w:rPr>
                      <w:rFonts w:cstheme="minorHAnsi"/>
                      <w:bCs/>
                      <w:sz w:val="20"/>
                    </w:rPr>
                    <w:t>5-letnia gwarancja producenta świadczona na miejscu u klienta, możliwość zgłaszania awarii przez ogólnopolską linię telefoniczną oraz stronę internetową producenta</w:t>
                  </w:r>
                </w:p>
                <w:p w14:paraId="7665978B" w14:textId="77777777" w:rsidR="00A157BC" w:rsidRPr="0095154A" w:rsidRDefault="00A157BC" w:rsidP="00A157BC">
                  <w:pPr>
                    <w:rPr>
                      <w:rFonts w:cstheme="minorHAnsi"/>
                      <w:bCs/>
                      <w:sz w:val="20"/>
                    </w:rPr>
                  </w:pPr>
                  <w:r w:rsidRPr="0095154A">
                    <w:rPr>
                      <w:rFonts w:cstheme="minorHAnsi"/>
                      <w:bCs/>
                      <w:sz w:val="20"/>
                    </w:rPr>
                    <w:t>Czas reakcji serwisu - do końca następnego dnia roboczego</w:t>
                  </w:r>
                </w:p>
                <w:p w14:paraId="3273B505" w14:textId="77777777" w:rsidR="00A157BC" w:rsidRPr="0095154A" w:rsidRDefault="00A157BC" w:rsidP="00A157BC">
                  <w:pPr>
                    <w:rPr>
                      <w:rFonts w:cstheme="minorHAnsi"/>
                      <w:bCs/>
                      <w:sz w:val="20"/>
                    </w:rPr>
                  </w:pPr>
                  <w:r w:rsidRPr="0095154A">
                    <w:rPr>
                      <w:rFonts w:cstheme="minorHAnsi"/>
                      <w:bCs/>
                      <w:sz w:val="20"/>
                    </w:rPr>
                    <w:t>Firma serwisująca musi posiadać ISO 9001: 2015 na świadczenie usług serwisowych oraz posiadać autoryzacje producenta– dokumenty potwierdzające załączyć do oferty.</w:t>
                  </w:r>
                </w:p>
                <w:p w14:paraId="067AC566" w14:textId="5F8533AE" w:rsidR="00A157BC" w:rsidRPr="0095154A" w:rsidRDefault="00A157BC" w:rsidP="00A157BC">
                  <w:pPr>
                    <w:rPr>
                      <w:rFonts w:cstheme="minorHAnsi"/>
                      <w:bCs/>
                      <w:sz w:val="20"/>
                    </w:rPr>
                  </w:pPr>
                  <w:r w:rsidRPr="0095154A">
                    <w:rPr>
                      <w:rFonts w:cstheme="minorHAnsi"/>
                      <w:bCs/>
                      <w:sz w:val="20"/>
                    </w:rPr>
                    <w:t>Oświadczenie producenta, że w przypadku nie wywiązywania się z obowiązków gwarancyjnych oferenta lub firmy serwisującej, przejmie na siebie wszelkie zobowiązania związane z serwisem.</w:t>
                  </w:r>
                </w:p>
              </w:tc>
            </w:tr>
            <w:tr w:rsidR="00A157BC" w:rsidRPr="00EF6407" w14:paraId="7CA849EF" w14:textId="77777777" w:rsidTr="00A157BC">
              <w:trPr>
                <w:trHeight w:val="284"/>
              </w:trPr>
              <w:tc>
                <w:tcPr>
                  <w:tcW w:w="1798" w:type="pct"/>
                </w:tcPr>
                <w:p w14:paraId="518C2070" w14:textId="77777777" w:rsidR="00A157BC" w:rsidRPr="002B0573" w:rsidRDefault="00A157BC" w:rsidP="00A157BC">
                  <w:pPr>
                    <w:jc w:val="center"/>
                    <w:rPr>
                      <w:b/>
                      <w:sz w:val="20"/>
                      <w:szCs w:val="20"/>
                    </w:rPr>
                  </w:pPr>
                  <w:r w:rsidRPr="002B0573">
                    <w:rPr>
                      <w:b/>
                      <w:sz w:val="20"/>
                      <w:szCs w:val="20"/>
                    </w:rPr>
                    <w:t>Inne</w:t>
                  </w:r>
                </w:p>
              </w:tc>
              <w:tc>
                <w:tcPr>
                  <w:tcW w:w="3202" w:type="pct"/>
                </w:tcPr>
                <w:p w14:paraId="07C54ED2" w14:textId="77777777" w:rsidR="00A157BC" w:rsidRPr="0095154A" w:rsidRDefault="00A157BC" w:rsidP="00A157BC">
                  <w:pPr>
                    <w:rPr>
                      <w:rFonts w:cstheme="minorHAnsi"/>
                      <w:bCs/>
                      <w:sz w:val="20"/>
                    </w:rPr>
                  </w:pPr>
                  <w:r w:rsidRPr="0095154A">
                    <w:rPr>
                      <w:rFonts w:cstheme="minorHAnsi"/>
                      <w:bCs/>
                      <w:sz w:val="20"/>
                    </w:rPr>
                    <w:t>Podstawa odłączana bez użycia narzędzi</w:t>
                  </w:r>
                </w:p>
                <w:p w14:paraId="376D7182" w14:textId="6FCED0F8" w:rsidR="00A157BC" w:rsidRPr="0095154A" w:rsidRDefault="00BD07B7" w:rsidP="00E2257C">
                  <w:pPr>
                    <w:rPr>
                      <w:rFonts w:cstheme="minorHAnsi"/>
                      <w:bCs/>
                      <w:sz w:val="20"/>
                    </w:rPr>
                  </w:pPr>
                  <w:r w:rsidRPr="0095154A">
                    <w:rPr>
                      <w:rFonts w:cstheme="minorHAnsi"/>
                      <w:bCs/>
                      <w:sz w:val="20"/>
                    </w:rPr>
                    <w:t>Możliwość podłączenia do obudowy dedykowanych głośników producenta monitora lub głośniki wbudowane</w:t>
                  </w:r>
                </w:p>
              </w:tc>
            </w:tr>
          </w:tbl>
          <w:p w14:paraId="2B172497" w14:textId="77777777" w:rsidR="00A157BC" w:rsidRPr="00E2183D" w:rsidRDefault="00A157BC" w:rsidP="00173BF8">
            <w:pPr>
              <w:spacing w:after="0" w:line="240" w:lineRule="auto"/>
              <w:rPr>
                <w:rFonts w:cstheme="minorHAnsi"/>
                <w:bCs/>
                <w:sz w:val="20"/>
                <w:szCs w:val="20"/>
              </w:rPr>
            </w:pPr>
          </w:p>
        </w:tc>
        <w:tc>
          <w:tcPr>
            <w:tcW w:w="4562" w:type="dxa"/>
          </w:tcPr>
          <w:p w14:paraId="31E3809C" w14:textId="77777777" w:rsidR="00A157BC" w:rsidRPr="00E2183D" w:rsidRDefault="00A157BC" w:rsidP="00173BF8">
            <w:pPr>
              <w:spacing w:after="0" w:line="240" w:lineRule="auto"/>
              <w:rPr>
                <w:rFonts w:cstheme="minorHAnsi"/>
                <w:bCs/>
                <w:sz w:val="20"/>
                <w:szCs w:val="20"/>
              </w:rPr>
            </w:pPr>
          </w:p>
        </w:tc>
      </w:tr>
      <w:tr w:rsidR="000C1FBA" w:rsidRPr="00E2183D" w14:paraId="677DA591" w14:textId="67CE9CA1" w:rsidTr="000C1FBA">
        <w:tc>
          <w:tcPr>
            <w:tcW w:w="1650" w:type="dxa"/>
            <w:shd w:val="clear" w:color="auto" w:fill="auto"/>
          </w:tcPr>
          <w:p w14:paraId="58288857" w14:textId="77777777" w:rsidR="000C1FBA" w:rsidRPr="00E2183D" w:rsidRDefault="000C1FBA" w:rsidP="00173BF8">
            <w:pPr>
              <w:spacing w:after="0" w:line="240" w:lineRule="auto"/>
              <w:jc w:val="center"/>
              <w:rPr>
                <w:rFonts w:cstheme="minorHAnsi"/>
                <w:b/>
                <w:sz w:val="20"/>
                <w:szCs w:val="20"/>
              </w:rPr>
            </w:pPr>
            <w:r w:rsidRPr="00E2183D">
              <w:rPr>
                <w:rFonts w:cstheme="minorHAnsi"/>
                <w:b/>
                <w:sz w:val="20"/>
                <w:szCs w:val="20"/>
              </w:rPr>
              <w:t>Wsparcie techniczne producenta</w:t>
            </w:r>
          </w:p>
        </w:tc>
        <w:tc>
          <w:tcPr>
            <w:tcW w:w="4562" w:type="dxa"/>
            <w:shd w:val="clear" w:color="auto" w:fill="auto"/>
          </w:tcPr>
          <w:p w14:paraId="26034BBF" w14:textId="77777777" w:rsidR="000C1FBA" w:rsidRPr="00E2183D" w:rsidRDefault="000C1FBA" w:rsidP="00173BF8">
            <w:pPr>
              <w:spacing w:after="0" w:line="240" w:lineRule="auto"/>
              <w:rPr>
                <w:rFonts w:cstheme="minorHAnsi"/>
                <w:bCs/>
                <w:sz w:val="20"/>
                <w:szCs w:val="20"/>
              </w:rPr>
            </w:pPr>
            <w:r w:rsidRPr="00E2183D">
              <w:rPr>
                <w:rFonts w:cstheme="minorHAnsi"/>
                <w:bCs/>
                <w:sz w:val="20"/>
                <w:szCs w:val="20"/>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E2183D">
              <w:rPr>
                <w:rFonts w:cstheme="minorHAnsi"/>
                <w:bCs/>
                <w:sz w:val="20"/>
                <w:szCs w:val="20"/>
              </w:rPr>
              <w:t>recovery</w:t>
            </w:r>
            <w:proofErr w:type="spellEnd"/>
            <w:r w:rsidRPr="00E2183D">
              <w:rPr>
                <w:rFonts w:cstheme="minorHAnsi"/>
                <w:bCs/>
                <w:sz w:val="20"/>
                <w:szCs w:val="20"/>
              </w:rPr>
              <w:t xml:space="preserve"> systemu operacyjnego).</w:t>
            </w:r>
          </w:p>
        </w:tc>
        <w:tc>
          <w:tcPr>
            <w:tcW w:w="4562" w:type="dxa"/>
          </w:tcPr>
          <w:p w14:paraId="7C5BB024" w14:textId="77777777" w:rsidR="000C1FBA" w:rsidRPr="00E2183D" w:rsidRDefault="000C1FBA" w:rsidP="00173BF8">
            <w:pPr>
              <w:spacing w:after="0" w:line="240" w:lineRule="auto"/>
              <w:rPr>
                <w:rFonts w:cstheme="minorHAnsi"/>
                <w:bCs/>
                <w:sz w:val="20"/>
                <w:szCs w:val="20"/>
              </w:rPr>
            </w:pPr>
          </w:p>
        </w:tc>
      </w:tr>
      <w:tr w:rsidR="000C1FBA" w:rsidRPr="00E2183D" w14:paraId="7DF3ADA5" w14:textId="6481453E" w:rsidTr="000C1FBA">
        <w:tc>
          <w:tcPr>
            <w:tcW w:w="1650" w:type="dxa"/>
            <w:shd w:val="clear" w:color="auto" w:fill="auto"/>
          </w:tcPr>
          <w:p w14:paraId="5A459AF1" w14:textId="77777777" w:rsidR="000C1FBA" w:rsidRPr="00E2183D" w:rsidRDefault="000C1FBA" w:rsidP="00173BF8">
            <w:pPr>
              <w:spacing w:line="240" w:lineRule="auto"/>
              <w:jc w:val="center"/>
              <w:rPr>
                <w:rFonts w:cstheme="minorHAnsi"/>
                <w:b/>
                <w:sz w:val="20"/>
                <w:szCs w:val="20"/>
              </w:rPr>
            </w:pPr>
            <w:r w:rsidRPr="00E2183D">
              <w:rPr>
                <w:rFonts w:cstheme="minorHAnsi"/>
                <w:b/>
                <w:sz w:val="20"/>
                <w:szCs w:val="20"/>
              </w:rPr>
              <w:t>Warunki gwarancji</w:t>
            </w:r>
          </w:p>
        </w:tc>
        <w:tc>
          <w:tcPr>
            <w:tcW w:w="4562" w:type="dxa"/>
            <w:shd w:val="clear" w:color="auto" w:fill="auto"/>
          </w:tcPr>
          <w:p w14:paraId="3B5605A3" w14:textId="34E26F6B" w:rsidR="000C1FBA" w:rsidRPr="00AD40AF" w:rsidRDefault="008954E0" w:rsidP="00173BF8">
            <w:pPr>
              <w:spacing w:line="240" w:lineRule="auto"/>
              <w:jc w:val="both"/>
              <w:rPr>
                <w:rFonts w:cstheme="minorHAnsi"/>
                <w:sz w:val="20"/>
                <w:szCs w:val="20"/>
              </w:rPr>
            </w:pPr>
            <w:r>
              <w:rPr>
                <w:rFonts w:cstheme="minorHAnsi"/>
                <w:bCs/>
                <w:sz w:val="20"/>
                <w:szCs w:val="20"/>
              </w:rPr>
              <w:t>5</w:t>
            </w:r>
            <w:r w:rsidR="000C1FBA" w:rsidRPr="00710178">
              <w:rPr>
                <w:rFonts w:cstheme="minorHAnsi"/>
                <w:bCs/>
                <w:sz w:val="20"/>
                <w:szCs w:val="20"/>
              </w:rPr>
              <w:t>-letnia</w:t>
            </w:r>
            <w:r w:rsidR="000C1FBA" w:rsidRPr="00710178">
              <w:rPr>
                <w:rFonts w:cstheme="minorHAnsi"/>
                <w:sz w:val="20"/>
                <w:szCs w:val="20"/>
              </w:rPr>
              <w:t xml:space="preserve"> </w:t>
            </w:r>
            <w:r w:rsidR="000C1FBA" w:rsidRPr="00AD40AF">
              <w:rPr>
                <w:rFonts w:cstheme="minorHAnsi"/>
                <w:sz w:val="20"/>
                <w:szCs w:val="20"/>
              </w:rPr>
              <w:t>gwarancja producenta świadczona na miejscu u klienta</w:t>
            </w:r>
          </w:p>
          <w:p w14:paraId="6E23223E" w14:textId="77777777" w:rsidR="000C1FBA" w:rsidRPr="00AD40AF" w:rsidRDefault="000C1FBA" w:rsidP="00173BF8">
            <w:pPr>
              <w:spacing w:line="240" w:lineRule="auto"/>
              <w:jc w:val="both"/>
              <w:rPr>
                <w:rFonts w:cstheme="minorHAnsi"/>
                <w:sz w:val="20"/>
                <w:szCs w:val="20"/>
              </w:rPr>
            </w:pPr>
            <w:r w:rsidRPr="00AD40AF">
              <w:rPr>
                <w:rFonts w:cstheme="minorHAnsi"/>
                <w:sz w:val="20"/>
                <w:szCs w:val="20"/>
              </w:rPr>
              <w:t>Czas reakcji serwisu - do końca następnego dnia roboczego</w:t>
            </w:r>
          </w:p>
          <w:p w14:paraId="54E5912B" w14:textId="77777777" w:rsidR="000C1FBA" w:rsidRPr="00AD40AF" w:rsidRDefault="000C1FBA" w:rsidP="00173BF8">
            <w:pPr>
              <w:spacing w:line="240" w:lineRule="auto"/>
              <w:jc w:val="both"/>
              <w:rPr>
                <w:rFonts w:cstheme="minorHAnsi"/>
                <w:sz w:val="20"/>
                <w:szCs w:val="20"/>
              </w:rPr>
            </w:pPr>
            <w:r w:rsidRPr="00AD40AF">
              <w:rPr>
                <w:rFonts w:cstheme="minorHAnsi"/>
                <w:sz w:val="20"/>
                <w:szCs w:val="20"/>
              </w:rPr>
              <w:t>Firma serwisująca musi posiadać ISO 9001: 20</w:t>
            </w:r>
            <w:r>
              <w:rPr>
                <w:rFonts w:cstheme="minorHAnsi"/>
                <w:sz w:val="20"/>
                <w:szCs w:val="20"/>
              </w:rPr>
              <w:t>15</w:t>
            </w:r>
            <w:r w:rsidRPr="00AD40AF">
              <w:rPr>
                <w:rFonts w:cstheme="minorHAnsi"/>
                <w:sz w:val="20"/>
                <w:szCs w:val="20"/>
              </w:rPr>
              <w:t xml:space="preserve"> na świadczenie usług serwisowych oraz posiadać autoryzacje producenta komputera – dokumenty potwierdzające załączyć do oferty.</w:t>
            </w:r>
          </w:p>
          <w:p w14:paraId="05FF0726" w14:textId="77777777" w:rsidR="000C1FBA" w:rsidRPr="00AD40AF" w:rsidRDefault="000C1FBA" w:rsidP="00173BF8">
            <w:pPr>
              <w:spacing w:line="240" w:lineRule="auto"/>
              <w:jc w:val="both"/>
              <w:rPr>
                <w:rFonts w:cstheme="minorHAnsi"/>
                <w:sz w:val="20"/>
                <w:szCs w:val="20"/>
              </w:rPr>
            </w:pPr>
            <w:r w:rsidRPr="00AD40AF">
              <w:rPr>
                <w:rFonts w:cstheme="minorHAnsi"/>
                <w:sz w:val="20"/>
                <w:szCs w:val="20"/>
              </w:rPr>
              <w:t xml:space="preserve">Oświadczenie producenta, że w przypadku nie wywiązywania się z obowiązków gwarancyjnych oferenta lub firmy </w:t>
            </w:r>
            <w:r w:rsidRPr="00AD40AF">
              <w:rPr>
                <w:rFonts w:cstheme="minorHAnsi"/>
                <w:sz w:val="20"/>
                <w:szCs w:val="20"/>
              </w:rPr>
              <w:lastRenderedPageBreak/>
              <w:t xml:space="preserve">serwisującej, przejmie na siebie wszelkie zobowiązania związane z serwisem. </w:t>
            </w:r>
          </w:p>
          <w:p w14:paraId="23C1FF31" w14:textId="77777777" w:rsidR="000C1FBA" w:rsidRDefault="000C1FBA" w:rsidP="00173BF8">
            <w:pPr>
              <w:spacing w:line="240" w:lineRule="auto"/>
              <w:jc w:val="both"/>
              <w:rPr>
                <w:rFonts w:cstheme="minorHAnsi"/>
                <w:sz w:val="20"/>
                <w:szCs w:val="20"/>
              </w:rPr>
            </w:pPr>
            <w:r w:rsidRPr="00AD40AF">
              <w:rPr>
                <w:rFonts w:cstheme="minorHAnsi"/>
                <w:sz w:val="20"/>
                <w:szCs w:val="20"/>
              </w:rPr>
              <w:t xml:space="preserve">Dedykowany portal techniczny producenta, umożliwiający Zamawiającemu zgłaszanie awarii oraz samodzielne zamawianie zamiennych komponentów. </w:t>
            </w:r>
          </w:p>
          <w:p w14:paraId="6467D217" w14:textId="77777777" w:rsidR="000C1FBA" w:rsidRPr="00E2183D" w:rsidRDefault="000C1FBA" w:rsidP="00173BF8">
            <w:pPr>
              <w:spacing w:line="240" w:lineRule="auto"/>
              <w:jc w:val="both"/>
              <w:rPr>
                <w:rFonts w:cstheme="minorHAnsi"/>
                <w:sz w:val="20"/>
                <w:szCs w:val="20"/>
              </w:rPr>
            </w:pPr>
            <w:r w:rsidRPr="00AD40AF">
              <w:rPr>
                <w:rFonts w:cstheme="minorHAnsi"/>
                <w:sz w:val="20"/>
                <w:szCs w:val="20"/>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AD40AF">
              <w:rPr>
                <w:rFonts w:cstheme="minorHAnsi"/>
                <w:sz w:val="20"/>
                <w:szCs w:val="20"/>
              </w:rPr>
              <w:t>recovery</w:t>
            </w:r>
            <w:proofErr w:type="spellEnd"/>
            <w:r w:rsidRPr="00AD40AF">
              <w:rPr>
                <w:rFonts w:cstheme="minorHAnsi"/>
                <w:sz w:val="20"/>
                <w:szCs w:val="20"/>
              </w:rPr>
              <w:t xml:space="preserve"> systemu operacyjnego)</w:t>
            </w:r>
          </w:p>
        </w:tc>
        <w:tc>
          <w:tcPr>
            <w:tcW w:w="4562" w:type="dxa"/>
          </w:tcPr>
          <w:p w14:paraId="4E4A5894" w14:textId="77777777" w:rsidR="000C1FBA" w:rsidRDefault="000C1FBA" w:rsidP="00173BF8">
            <w:pPr>
              <w:spacing w:line="240" w:lineRule="auto"/>
              <w:jc w:val="both"/>
              <w:rPr>
                <w:rFonts w:cstheme="minorHAnsi"/>
                <w:bCs/>
                <w:sz w:val="20"/>
                <w:szCs w:val="20"/>
              </w:rPr>
            </w:pPr>
          </w:p>
        </w:tc>
      </w:tr>
      <w:tr w:rsidR="004F0452" w:rsidRPr="00E2183D" w14:paraId="6270E4AE" w14:textId="77777777" w:rsidTr="000C1FBA">
        <w:tc>
          <w:tcPr>
            <w:tcW w:w="1650" w:type="dxa"/>
            <w:shd w:val="clear" w:color="auto" w:fill="auto"/>
          </w:tcPr>
          <w:p w14:paraId="6CCE1681" w14:textId="59F0E849" w:rsidR="004F0452" w:rsidRPr="00E2183D" w:rsidRDefault="004F0452" w:rsidP="00173BF8">
            <w:pPr>
              <w:spacing w:line="240" w:lineRule="auto"/>
              <w:jc w:val="center"/>
              <w:rPr>
                <w:rFonts w:cstheme="minorHAnsi"/>
                <w:b/>
                <w:sz w:val="20"/>
                <w:szCs w:val="20"/>
              </w:rPr>
            </w:pPr>
            <w:r>
              <w:rPr>
                <w:rFonts w:cstheme="minorHAnsi"/>
                <w:b/>
                <w:sz w:val="20"/>
                <w:szCs w:val="20"/>
              </w:rPr>
              <w:t>Oprogramowanie dodatkowe</w:t>
            </w:r>
          </w:p>
        </w:tc>
        <w:tc>
          <w:tcPr>
            <w:tcW w:w="4562" w:type="dxa"/>
            <w:shd w:val="clear" w:color="auto" w:fill="auto"/>
          </w:tcPr>
          <w:p w14:paraId="559F36FC"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Pakiet oprogramowania biurowego</w:t>
            </w:r>
          </w:p>
          <w:p w14:paraId="580D571C"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Pakiet musi zawierać:</w:t>
            </w:r>
          </w:p>
          <w:p w14:paraId="12D3A6CA"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edytor tekstów,</w:t>
            </w:r>
          </w:p>
          <w:p w14:paraId="5CB25026"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arkusz kalkulacyjny,</w:t>
            </w:r>
          </w:p>
          <w:p w14:paraId="3FB9A78F"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narzędzie do przygotowania i prowadzenia prezentacji,</w:t>
            </w:r>
          </w:p>
          <w:p w14:paraId="505DE60D"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narzędzie do zarządzania informacją osobistą (pocztą elektroniczną, kalendarzem, kontaktami </w:t>
            </w:r>
          </w:p>
          <w:p w14:paraId="3D4F570A"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i zadaniami).</w:t>
            </w:r>
          </w:p>
          <w:p w14:paraId="27CAFE11"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Wymagana pełna polska wersja językowa interfejsu użytkownika, w tym także systemu interaktywnej </w:t>
            </w:r>
          </w:p>
          <w:p w14:paraId="31818714"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pomocy w języku polskim. Pakiet powinien mieć system aktualizacji darmowych poprawek </w:t>
            </w:r>
          </w:p>
          <w:p w14:paraId="5127C6E2"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bezpieczeństwa, przy czym komunikacja z użytkownikiem powinna odbywać się w języku polskim.</w:t>
            </w:r>
          </w:p>
          <w:p w14:paraId="7E05A3EA"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Dostępność w Internecie na stronach producenta biuletynów technicznych, w tym opisów poprawek </w:t>
            </w:r>
          </w:p>
          <w:p w14:paraId="396E43B7"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bezpieczeństwa, w języku polskim, a także telefonicznej pomocy technicznej producenta pakietu </w:t>
            </w:r>
          </w:p>
          <w:p w14:paraId="5628991F"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biurowego świadczonej w języku polskim w dni robocze w godzinach od 8 do 17 – cena połączenia nie większa niż cena połączenia lokalnego.</w:t>
            </w:r>
          </w:p>
          <w:p w14:paraId="6E872BB3"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Wymagany publicznie znany cykl życia przedstawiony przez producenta dotyczący rozwoju i wsparcia </w:t>
            </w:r>
          </w:p>
          <w:p w14:paraId="52A47261"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technicznego – w szczególności w zakresie bezpieczeństwa co najmniej 5 lat od daty zakupu.</w:t>
            </w:r>
          </w:p>
          <w:p w14:paraId="09C4D2ED"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Możliwość dostosowania pakietu aplikacji biurowych do pracy dla osób niepełnosprawnych np. słabo </w:t>
            </w:r>
          </w:p>
          <w:p w14:paraId="5EDC7FD9"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widzących, zgodnie z wymogami Krajowych Ram Interoperacyjności (WCAG 2.0).</w:t>
            </w:r>
          </w:p>
          <w:p w14:paraId="4C21990C"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Wymagane dostarczenie nieograniczonej czasowo licencji odpowiedniej dla jednostki samorządu </w:t>
            </w:r>
          </w:p>
          <w:p w14:paraId="3FF94CCF"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lastRenderedPageBreak/>
              <w:t>terytorialnego.</w:t>
            </w:r>
          </w:p>
          <w:p w14:paraId="5A0466CE"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Pakiet biurowy musi spełniać niżej wskazane wymagania poprzez wbudowane mechanizmy, bez </w:t>
            </w:r>
          </w:p>
          <w:p w14:paraId="75E8E338"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użycia dodatkowych aplikacji.</w:t>
            </w:r>
          </w:p>
          <w:p w14:paraId="0261DB40"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Wymagania ogólne:</w:t>
            </w:r>
          </w:p>
          <w:p w14:paraId="7F24DC1F"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możliwość zintegrowania uwierzytelniania użytkowników z usługą katalogową - użytkownik </w:t>
            </w:r>
          </w:p>
          <w:p w14:paraId="441D821B"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raz zalogowany z poziomu systemu operacyjnego stacji roboczej ma być automatycznie </w:t>
            </w:r>
          </w:p>
          <w:p w14:paraId="3B15257E"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rozpoznawany we wszystkich modułach oferowanego rozwiązania bez potrzeby oddzielnego </w:t>
            </w:r>
          </w:p>
          <w:p w14:paraId="354C2AE4"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monitowania go o ponowne uwierzytelnienie się,</w:t>
            </w:r>
          </w:p>
          <w:p w14:paraId="461637AE"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oprogramowanie musi umożliwiać tworzenie i edycję dokumentów elektronicznych w </w:t>
            </w:r>
          </w:p>
          <w:p w14:paraId="5D62F9A8"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ustalonym formacie, który spełnia następujące warunki:</w:t>
            </w:r>
          </w:p>
          <w:p w14:paraId="39108E01"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o posiada kompletny i publicznie dostępny opis formatu,</w:t>
            </w:r>
          </w:p>
          <w:p w14:paraId="4B248C63"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o ma zdefiniowany układ informacji w postaci XML (standard uniwersalnego formatu </w:t>
            </w:r>
          </w:p>
          <w:p w14:paraId="542A8B81"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tekstowego służący do zapisu danych w formie elektronicznej),</w:t>
            </w:r>
          </w:p>
          <w:p w14:paraId="7F36B006"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o umożliwia wykorzystanie schematów XML,</w:t>
            </w:r>
          </w:p>
          <w:p w14:paraId="700BC00D"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o wspiera w swojej specyfikacji podpis elektroniczny,</w:t>
            </w:r>
          </w:p>
          <w:p w14:paraId="0DD3A5E4"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oprogramowanie musi umożliwiać dostosowanie dokumentów i szablonów do potrzeb </w:t>
            </w:r>
          </w:p>
          <w:p w14:paraId="0B8FD65A"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instytucji oraz udostępniać narzędzia umożliwiające dystrybucję odpowiednich szablonów do </w:t>
            </w:r>
          </w:p>
          <w:p w14:paraId="281EE8DA"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właściwych odbiorców,</w:t>
            </w:r>
          </w:p>
          <w:p w14:paraId="44D7C8D7"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w skład oprogramowania muszą wchodzić narzędzia programistyczne umożliwiające </w:t>
            </w:r>
          </w:p>
          <w:p w14:paraId="2540AB30"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automatyzację pracy i wymianę danych pomiędzy dokumentami i aplikacjami (język </w:t>
            </w:r>
          </w:p>
          <w:p w14:paraId="3CF40410"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makropoleceń, język skryptowy),</w:t>
            </w:r>
          </w:p>
          <w:p w14:paraId="784CB96B"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do aplikacji musi być dostępna pełna dokumentacja w języku polskim.</w:t>
            </w:r>
          </w:p>
          <w:p w14:paraId="32723562"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Edytor tekstów musi umożliwiać: </w:t>
            </w:r>
          </w:p>
          <w:p w14:paraId="6276BFA6"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Edycję i formatowanie tekstu w języku polskim wraz z obsługą języka polskiego w zakresie </w:t>
            </w:r>
          </w:p>
          <w:p w14:paraId="00A3355A"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sprawdzania pisowni i poprawności gramatycznej oraz funkcjonalnością słownika wyrazów </w:t>
            </w:r>
          </w:p>
          <w:p w14:paraId="10425C58"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bliskoznacznych i autokorekty.</w:t>
            </w:r>
          </w:p>
          <w:p w14:paraId="5CDD5A9C"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lastRenderedPageBreak/>
              <w:t>• Wstawianie oraz formatowanie tabel.</w:t>
            </w:r>
          </w:p>
          <w:p w14:paraId="32E9F252"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Wstawianie oraz formatowanie obiektów graficznych.</w:t>
            </w:r>
          </w:p>
          <w:p w14:paraId="5401F547"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Wstawianie wykresów i tabel z arkusza kalkulacyjnego (wliczając tabele przestawne). </w:t>
            </w:r>
          </w:p>
          <w:p w14:paraId="6A2B7530"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Automatyczne numerowanie rozdziałów, punktów, akapitów, tabel i rysunków. </w:t>
            </w:r>
          </w:p>
          <w:p w14:paraId="203BAED2"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Automatyczne tworzenie spisów treści. </w:t>
            </w:r>
          </w:p>
          <w:p w14:paraId="2CAE75D9"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Formatowanie nagłówków i stopek stron. </w:t>
            </w:r>
          </w:p>
          <w:p w14:paraId="3BEBCB37"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Śledzenie i porównywanie zmian wprowadzonych przez użytkowników w dokumencie. </w:t>
            </w:r>
          </w:p>
          <w:p w14:paraId="5FDFDE76"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Nagrywanie, tworzenie i edycję makr automatyzujących wykonywanie czynności. </w:t>
            </w:r>
          </w:p>
          <w:p w14:paraId="2A663AC5"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Określenie układu strony (pionowa/pozioma). </w:t>
            </w:r>
          </w:p>
          <w:p w14:paraId="2EE9729B"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Wydruk dokumentów. </w:t>
            </w:r>
          </w:p>
          <w:p w14:paraId="4CDE7262"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Wykonywanie korespondencji seryjnej bazując na danych adresowych pochodzących z arkusza </w:t>
            </w:r>
          </w:p>
          <w:p w14:paraId="0CD6FDC9"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kalkulacyjnego i z narzędzia do zarządzania informacją prywatną. </w:t>
            </w:r>
          </w:p>
          <w:p w14:paraId="2ED2B5E1"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Zabezpieczenie dokumentów hasłem przed odczytem oraz przed wprowadzaniem modyfikacji.</w:t>
            </w:r>
          </w:p>
          <w:p w14:paraId="64983282"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Wymagana jest dostępność do oferowanego edytora tekstu bezpłatnych narzędzi </w:t>
            </w:r>
          </w:p>
          <w:p w14:paraId="3DD680CA"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umożliwiających podpisanie podpisem elektronicznym pliku z zapisanym dokumentem przy </w:t>
            </w:r>
          </w:p>
          <w:p w14:paraId="69179DDF"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pomocy certyfikatu kwalifikowanego zgodnie z wymaganiami obowiązującego w Polsce prawa.</w:t>
            </w:r>
          </w:p>
          <w:p w14:paraId="4A1061B5"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Arkusz kalkulacyjny musi umożliwiać: </w:t>
            </w:r>
          </w:p>
          <w:p w14:paraId="71813398"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Tworzenie raportów tabelarycznych.</w:t>
            </w:r>
          </w:p>
          <w:p w14:paraId="04A53C11"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Tworzenie wykresów liniowych (wraz linią trendu), słupkowych, kołowych.</w:t>
            </w:r>
          </w:p>
          <w:p w14:paraId="51FE16BD"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Tworzenie arkuszy kalkulacyjnych zawierających teksty, dane liczbowe oraz formuły </w:t>
            </w:r>
          </w:p>
          <w:p w14:paraId="1BBB4434"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przeprowadzające operacje matematyczne, logiczne, tekstowe, statystyczne oraz operacje na </w:t>
            </w:r>
          </w:p>
          <w:p w14:paraId="7A3435CF"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danych finansowych i na miarach czasu. </w:t>
            </w:r>
          </w:p>
          <w:p w14:paraId="40014BDF"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Tworzenie raportów z zewnętrznych źródeł danych (inne arkusze kalkulacyjne, bazy danych </w:t>
            </w:r>
          </w:p>
          <w:p w14:paraId="0CC885A7"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zgodne z ODBC, pliki tekstowe, pliki XML, </w:t>
            </w:r>
            <w:proofErr w:type="spellStart"/>
            <w:r w:rsidRPr="004F0452">
              <w:rPr>
                <w:rFonts w:cstheme="minorHAnsi"/>
                <w:bCs/>
                <w:sz w:val="20"/>
                <w:szCs w:val="20"/>
              </w:rPr>
              <w:t>webservice</w:t>
            </w:r>
            <w:proofErr w:type="spellEnd"/>
            <w:r w:rsidRPr="004F0452">
              <w:rPr>
                <w:rFonts w:cstheme="minorHAnsi"/>
                <w:bCs/>
                <w:sz w:val="20"/>
                <w:szCs w:val="20"/>
              </w:rPr>
              <w:t>).</w:t>
            </w:r>
          </w:p>
          <w:p w14:paraId="03BC10C4"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Obsługę kostek OLAP oraz tworzenie i edycję kwerend bazodanowych i webowych. </w:t>
            </w:r>
          </w:p>
          <w:p w14:paraId="60DBF26A"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lastRenderedPageBreak/>
              <w:t xml:space="preserve">• Narzędzia wspomagające analizę statystyczną i finansową, analizę wariantową i rozwiązywanie </w:t>
            </w:r>
          </w:p>
          <w:p w14:paraId="70EFA3B9"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problemów optymalizacyjnych.</w:t>
            </w:r>
          </w:p>
          <w:p w14:paraId="3468DA88"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Tworzenie raportów tabeli przestawnych umożliwiających dynamiczną zmianę wymiarów oraz </w:t>
            </w:r>
          </w:p>
          <w:p w14:paraId="359463A8"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wykresów bazujących na danych z tabeli przestawnych.</w:t>
            </w:r>
          </w:p>
          <w:p w14:paraId="18BFEC1D"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Wyszukiwanie i zamianę danych.</w:t>
            </w:r>
          </w:p>
          <w:p w14:paraId="15D1E456"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Wykonywanie analiz danych przy użyciu formatowania warunkowego.</w:t>
            </w:r>
          </w:p>
          <w:p w14:paraId="30317BE1"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Nazywanie komórek arkusza i odwoływanie się w formułach po takiej nazwie.</w:t>
            </w:r>
          </w:p>
          <w:p w14:paraId="756A28E6"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Nagrywanie, tworzenie i edycję makr automatyzujących wykonywanie czynności.</w:t>
            </w:r>
          </w:p>
          <w:p w14:paraId="04AFE84F"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Formatowanie czasu, daty i wartości finansowych z polskim formatem.</w:t>
            </w:r>
          </w:p>
          <w:p w14:paraId="6B6FCFC6"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Zapis wielu arkuszy kalkulacyjnych w jednym pliku. </w:t>
            </w:r>
          </w:p>
          <w:p w14:paraId="3B82DE29"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Zabezpieczenie dokumentów hasłem przed odczytem oraz przed wprowadzaniem modyfikacji.</w:t>
            </w:r>
          </w:p>
          <w:p w14:paraId="26918EDB"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Narzędzie do przygotowywania i prowadzenia prezentacji musi umożliwiać: </w:t>
            </w:r>
          </w:p>
          <w:p w14:paraId="392237BC"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Przygotowywanie prezentacji multimedialnych, które mogą być prezentowanie przy użyciu </w:t>
            </w:r>
          </w:p>
          <w:p w14:paraId="70C0E868"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projektora multimedialnego.</w:t>
            </w:r>
          </w:p>
          <w:p w14:paraId="33A0D811"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Drukowanie w formacie umożliwiającym robienie notatek.</w:t>
            </w:r>
          </w:p>
          <w:p w14:paraId="3C8DC870"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Zapisanie jako prezentacja tylko do odczytu. </w:t>
            </w:r>
          </w:p>
          <w:p w14:paraId="264F365F"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Nagrywanie narracji i dołączanie jej do prezentacji.</w:t>
            </w:r>
          </w:p>
          <w:p w14:paraId="47E5B181"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Opatrywanie slajdów notatkami dla prezentera.</w:t>
            </w:r>
          </w:p>
          <w:p w14:paraId="51D77748"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Umieszczanie i formatowanie tekstów, obiektów graficznych, tabel, nagrań dźwiękowych i </w:t>
            </w:r>
          </w:p>
          <w:p w14:paraId="5207E1B1"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wideo.</w:t>
            </w:r>
          </w:p>
          <w:p w14:paraId="136A29A8"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Umieszczanie tabel i wykresów pochodzących z arkusza kalkulacyjnego.</w:t>
            </w:r>
          </w:p>
          <w:p w14:paraId="6ACCCA26"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Odświeżenie wykresu znajdującego się w prezentacji po zmianie danych w źródłowym arkuszu </w:t>
            </w:r>
          </w:p>
          <w:p w14:paraId="4D7415E1"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kalkulacyjnym.</w:t>
            </w:r>
          </w:p>
          <w:p w14:paraId="79783F29"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Możliwość tworzenia animacji obiektów i całych slajdów.</w:t>
            </w:r>
          </w:p>
          <w:p w14:paraId="151C13B7"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Prowadzenie prezentacji w trybie prezentera, gdzie slajdy są widoczne na jednym monitorze </w:t>
            </w:r>
          </w:p>
          <w:p w14:paraId="712D04DB"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lub projektorze, a na drugim widoczne są slajdy i notatki prezentera.</w:t>
            </w:r>
          </w:p>
          <w:p w14:paraId="67203A4B"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lastRenderedPageBreak/>
              <w:t xml:space="preserve">Narzędzie do zarządzania informacją prywatną (pocztą elektroniczną, kalendarzem, kontaktami i </w:t>
            </w:r>
          </w:p>
          <w:p w14:paraId="5A694F72"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zadaniami) musi umożliwiać:</w:t>
            </w:r>
          </w:p>
          <w:p w14:paraId="1519C074"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Pobieranie i wysyłanie poczty elektronicznej z serwera pocztowego.</w:t>
            </w:r>
          </w:p>
          <w:p w14:paraId="17F8D52B"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Przechowywanie wiadomości na serwerze lub w lokalnym pliku tworzonym z zastosowaniem </w:t>
            </w:r>
          </w:p>
          <w:p w14:paraId="4016A0D9"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efektywnej kompresji danych.</w:t>
            </w:r>
          </w:p>
          <w:p w14:paraId="3F257096"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Filtrowanie niechcianej poczty elektronicznej (SPAM) oraz określanie listy zablokowanych i </w:t>
            </w:r>
          </w:p>
          <w:p w14:paraId="1A5CF679"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bezpiecznych nadawców.</w:t>
            </w:r>
          </w:p>
          <w:p w14:paraId="7B683A79"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Tworzenie katalogów, pozwalających katalogować pocztę elektroniczną.</w:t>
            </w:r>
          </w:p>
          <w:p w14:paraId="68982ED6"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Automatyczne grupowanie poczty o tym samym tytule.</w:t>
            </w:r>
          </w:p>
          <w:p w14:paraId="3149C3C0"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Tworzenie reguł przenoszących automatycznie nową pocztę elektroniczną do określonych </w:t>
            </w:r>
          </w:p>
          <w:p w14:paraId="75E767D3"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katalogów bazując na słowach zawartych w tytule, adresie nadawcy i odbiorcy.</w:t>
            </w:r>
          </w:p>
          <w:p w14:paraId="49870A01"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Oflagowanie poczty elektronicznej z określeniem terminu przypomnienia, oddzielnie dla </w:t>
            </w:r>
          </w:p>
          <w:p w14:paraId="5C97A80C"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nadawcy i adresatów.</w:t>
            </w:r>
          </w:p>
          <w:p w14:paraId="4116AC7A"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Mechanizm ustalania liczby wiadomości, które mają być synchronizowane lokalnie.</w:t>
            </w:r>
          </w:p>
          <w:p w14:paraId="1DE38F2D"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Zarządzanie kalendarzem.</w:t>
            </w:r>
          </w:p>
          <w:p w14:paraId="3DF8766F"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Udostępnianie kalendarza innym użytkownikom z możliwością określania uprawnień </w:t>
            </w:r>
          </w:p>
          <w:p w14:paraId="7FE445EE"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użytkowników.</w:t>
            </w:r>
          </w:p>
          <w:p w14:paraId="735BB1D8"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Przeglądanie kalendarza innych użytkowników.</w:t>
            </w:r>
          </w:p>
          <w:p w14:paraId="1FC2AB60"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xml:space="preserve">• Zapraszanie uczestników na spotkanie, co po ich akceptacji powoduje automatyczne </w:t>
            </w:r>
          </w:p>
          <w:p w14:paraId="0A3537C1"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wprowadzenie spotkania w ich kalendarzach.</w:t>
            </w:r>
          </w:p>
          <w:p w14:paraId="36A88B3B"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Zarządzanie listą zadań.</w:t>
            </w:r>
          </w:p>
          <w:p w14:paraId="7AF21F09"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Zlecanie zadań innym użytkownikom.</w:t>
            </w:r>
          </w:p>
          <w:p w14:paraId="359D9CD9"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Zarządzanie listą kontaktów.</w:t>
            </w:r>
          </w:p>
          <w:p w14:paraId="7A96FEFB"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Udostępnianie listy kontaktów innym użytkownikom.</w:t>
            </w:r>
          </w:p>
          <w:p w14:paraId="0DC0CE56" w14:textId="77777777" w:rsidR="004F0452" w:rsidRPr="004F0452" w:rsidRDefault="004F0452" w:rsidP="004F0452">
            <w:pPr>
              <w:spacing w:line="240" w:lineRule="auto"/>
              <w:jc w:val="both"/>
              <w:rPr>
                <w:rFonts w:cstheme="minorHAnsi"/>
                <w:bCs/>
                <w:sz w:val="20"/>
                <w:szCs w:val="20"/>
              </w:rPr>
            </w:pPr>
            <w:r w:rsidRPr="004F0452">
              <w:rPr>
                <w:rFonts w:cstheme="minorHAnsi"/>
                <w:bCs/>
                <w:sz w:val="20"/>
                <w:szCs w:val="20"/>
              </w:rPr>
              <w:t>• Przeglądanie listy kontaktów innych użytkowników.</w:t>
            </w:r>
          </w:p>
          <w:p w14:paraId="3942346C" w14:textId="38B86321" w:rsidR="004F0452" w:rsidRDefault="004F0452" w:rsidP="004F0452">
            <w:pPr>
              <w:spacing w:line="240" w:lineRule="auto"/>
              <w:jc w:val="both"/>
              <w:rPr>
                <w:rFonts w:cstheme="minorHAnsi"/>
                <w:bCs/>
                <w:sz w:val="20"/>
                <w:szCs w:val="20"/>
              </w:rPr>
            </w:pPr>
            <w:r w:rsidRPr="004F0452">
              <w:rPr>
                <w:rFonts w:cstheme="minorHAnsi"/>
                <w:bCs/>
                <w:sz w:val="20"/>
                <w:szCs w:val="20"/>
              </w:rPr>
              <w:t>• Możliwość przesyłania kontaktów innym użytkowników.</w:t>
            </w:r>
          </w:p>
        </w:tc>
        <w:tc>
          <w:tcPr>
            <w:tcW w:w="4562" w:type="dxa"/>
          </w:tcPr>
          <w:p w14:paraId="3BE1D9E4" w14:textId="77777777" w:rsidR="004F0452" w:rsidRDefault="004F0452" w:rsidP="00173BF8">
            <w:pPr>
              <w:spacing w:line="240" w:lineRule="auto"/>
              <w:jc w:val="both"/>
              <w:rPr>
                <w:rFonts w:cstheme="minorHAnsi"/>
                <w:bCs/>
                <w:sz w:val="20"/>
                <w:szCs w:val="20"/>
              </w:rPr>
            </w:pPr>
          </w:p>
        </w:tc>
      </w:tr>
    </w:tbl>
    <w:p w14:paraId="015EC917" w14:textId="77777777" w:rsidR="000C1FBA" w:rsidRDefault="000C1FBA" w:rsidP="00800232"/>
    <w:p w14:paraId="38A92658" w14:textId="77777777" w:rsidR="00670535" w:rsidRDefault="00670535">
      <w:r>
        <w:br w:type="page"/>
      </w:r>
    </w:p>
    <w:p w14:paraId="61EFA95E" w14:textId="4DDD2A36" w:rsidR="00AB6F1E" w:rsidRDefault="00AB6F1E" w:rsidP="007A3B0A">
      <w:pPr>
        <w:pStyle w:val="Akapitzlist"/>
        <w:numPr>
          <w:ilvl w:val="0"/>
          <w:numId w:val="39"/>
        </w:numPr>
      </w:pPr>
      <w:r>
        <w:lastRenderedPageBreak/>
        <w:t>Usługa katalogowa</w:t>
      </w:r>
      <w:r w:rsidRPr="003860A6">
        <w:t xml:space="preserve"> </w:t>
      </w:r>
    </w:p>
    <w:p w14:paraId="4241609A" w14:textId="77777777" w:rsidR="00AB6F1E" w:rsidRDefault="00AB6F1E" w:rsidP="00AB6F1E">
      <w:r>
        <w:t>Producent: …………………………………….</w:t>
      </w:r>
    </w:p>
    <w:p w14:paraId="6123CB89" w14:textId="77777777" w:rsidR="00AB6F1E" w:rsidRPr="00751982" w:rsidRDefault="00AB6F1E" w:rsidP="00AB6F1E">
      <w:pPr>
        <w:rPr>
          <w:rFonts w:ascii="Times New Roman" w:hAnsi="Times New Roman"/>
          <w:sz w:val="24"/>
          <w:szCs w:val="24"/>
        </w:rPr>
      </w:pPr>
      <w:r>
        <w:t>Model: …………………………………….</w:t>
      </w:r>
    </w:p>
    <w:p w14:paraId="35442D92" w14:textId="77777777" w:rsidR="00AB6F1E" w:rsidRPr="00886151" w:rsidRDefault="00AB6F1E" w:rsidP="00AB6F1E">
      <w:r w:rsidRPr="00886151">
        <w:t xml:space="preserve">Ilość: </w:t>
      </w:r>
      <w:r>
        <w:t>1 szt.</w:t>
      </w:r>
    </w:p>
    <w:tbl>
      <w:tblPr>
        <w:tblStyle w:val="Tabela-Siatka"/>
        <w:tblW w:w="0" w:type="auto"/>
        <w:tblLook w:val="04A0" w:firstRow="1" w:lastRow="0" w:firstColumn="1" w:lastColumn="0" w:noHBand="0" w:noVBand="1"/>
      </w:tblPr>
      <w:tblGrid>
        <w:gridCol w:w="1846"/>
        <w:gridCol w:w="4365"/>
        <w:gridCol w:w="2851"/>
      </w:tblGrid>
      <w:tr w:rsidR="00AB6F1E" w:rsidRPr="00122817" w14:paraId="02433CE6" w14:textId="77777777" w:rsidTr="00173BF8">
        <w:tc>
          <w:tcPr>
            <w:tcW w:w="1846" w:type="dxa"/>
            <w:shd w:val="clear" w:color="auto" w:fill="auto"/>
          </w:tcPr>
          <w:p w14:paraId="13951BF9" w14:textId="77777777" w:rsidR="00AB6F1E" w:rsidRPr="0095154A" w:rsidRDefault="00AB6F1E" w:rsidP="00173BF8">
            <w:pPr>
              <w:jc w:val="center"/>
              <w:rPr>
                <w:rFonts w:ascii="Times New Roman" w:hAnsi="Times New Roman"/>
                <w:b/>
                <w:bCs/>
                <w:color w:val="000000" w:themeColor="text1"/>
                <w:sz w:val="24"/>
                <w:szCs w:val="24"/>
                <w:lang w:val="pl-PL"/>
              </w:rPr>
            </w:pPr>
            <w:r w:rsidRPr="0095154A">
              <w:rPr>
                <w:rFonts w:ascii="Times New Roman" w:hAnsi="Times New Roman"/>
                <w:b/>
                <w:bCs/>
                <w:color w:val="000000" w:themeColor="text1"/>
                <w:sz w:val="24"/>
                <w:szCs w:val="24"/>
                <w:lang w:val="pl-PL"/>
              </w:rPr>
              <w:t>Nazwa</w:t>
            </w:r>
          </w:p>
        </w:tc>
        <w:tc>
          <w:tcPr>
            <w:tcW w:w="4365" w:type="dxa"/>
            <w:shd w:val="clear" w:color="auto" w:fill="auto"/>
          </w:tcPr>
          <w:p w14:paraId="5A5EE271" w14:textId="77777777" w:rsidR="00AB6F1E" w:rsidRPr="0095154A" w:rsidRDefault="00AB6F1E" w:rsidP="00173BF8">
            <w:pPr>
              <w:jc w:val="both"/>
              <w:rPr>
                <w:rFonts w:ascii="Times New Roman" w:hAnsi="Times New Roman"/>
                <w:b/>
                <w:bCs/>
                <w:color w:val="000000" w:themeColor="text1"/>
                <w:sz w:val="24"/>
                <w:szCs w:val="24"/>
                <w:lang w:val="pl-PL"/>
              </w:rPr>
            </w:pPr>
            <w:r w:rsidRPr="0095154A">
              <w:rPr>
                <w:rFonts w:ascii="Times New Roman" w:hAnsi="Times New Roman"/>
                <w:b/>
                <w:bCs/>
                <w:color w:val="000000" w:themeColor="text1"/>
                <w:sz w:val="24"/>
                <w:szCs w:val="24"/>
                <w:lang w:val="pl-PL"/>
              </w:rPr>
              <w:t>Wymagane parametry techniczne</w:t>
            </w:r>
          </w:p>
        </w:tc>
        <w:tc>
          <w:tcPr>
            <w:tcW w:w="2851" w:type="dxa"/>
            <w:shd w:val="clear" w:color="auto" w:fill="auto"/>
          </w:tcPr>
          <w:p w14:paraId="0521F1BB" w14:textId="77777777" w:rsidR="00AB6F1E" w:rsidRPr="0095154A" w:rsidRDefault="00AB6F1E" w:rsidP="00173BF8">
            <w:pPr>
              <w:jc w:val="both"/>
              <w:rPr>
                <w:rFonts w:ascii="Times New Roman" w:hAnsi="Times New Roman"/>
                <w:b/>
                <w:bCs/>
                <w:color w:val="000000" w:themeColor="text1"/>
                <w:sz w:val="24"/>
                <w:szCs w:val="24"/>
                <w:lang w:val="pl-PL"/>
              </w:rPr>
            </w:pPr>
            <w:r w:rsidRPr="0095154A">
              <w:rPr>
                <w:rFonts w:ascii="Times New Roman" w:hAnsi="Times New Roman"/>
                <w:b/>
                <w:bCs/>
                <w:color w:val="000000" w:themeColor="text1"/>
                <w:sz w:val="24"/>
                <w:szCs w:val="24"/>
                <w:lang w:val="pl-PL"/>
              </w:rPr>
              <w:t>Oferowane parametry techniczne</w:t>
            </w:r>
          </w:p>
        </w:tc>
      </w:tr>
      <w:tr w:rsidR="00AB6F1E" w:rsidRPr="00885716" w14:paraId="54201F91" w14:textId="77777777" w:rsidTr="00173BF8">
        <w:tc>
          <w:tcPr>
            <w:tcW w:w="1846" w:type="dxa"/>
          </w:tcPr>
          <w:p w14:paraId="6883EC3D" w14:textId="77777777" w:rsidR="00AB6F1E" w:rsidRPr="0095154A" w:rsidRDefault="00AB6F1E" w:rsidP="00173BF8">
            <w:pPr>
              <w:jc w:val="center"/>
              <w:rPr>
                <w:rFonts w:ascii="Times New Roman" w:hAnsi="Times New Roman"/>
                <w:sz w:val="24"/>
                <w:szCs w:val="24"/>
                <w:lang w:val="pl-PL"/>
              </w:rPr>
            </w:pPr>
            <w:r w:rsidRPr="0095154A">
              <w:rPr>
                <w:b/>
                <w:sz w:val="20"/>
                <w:szCs w:val="20"/>
                <w:lang w:val="pl-PL"/>
              </w:rPr>
              <w:t>Usługa katalogowa</w:t>
            </w:r>
          </w:p>
        </w:tc>
        <w:tc>
          <w:tcPr>
            <w:tcW w:w="4365" w:type="dxa"/>
          </w:tcPr>
          <w:p w14:paraId="280AD235" w14:textId="77777777" w:rsidR="00AB6F1E" w:rsidRPr="0095154A" w:rsidRDefault="00AB6F1E" w:rsidP="00173BF8">
            <w:pPr>
              <w:rPr>
                <w:rFonts w:eastAsia="Times New Roman" w:cstheme="minorHAnsi"/>
                <w:color w:val="000000"/>
                <w:sz w:val="20"/>
                <w:szCs w:val="20"/>
                <w:lang w:val="pl-PL"/>
              </w:rPr>
            </w:pPr>
            <w:r w:rsidRPr="0095154A">
              <w:rPr>
                <w:rFonts w:eastAsia="Times New Roman" w:cstheme="minorHAnsi"/>
                <w:color w:val="000000"/>
                <w:sz w:val="20"/>
                <w:szCs w:val="20"/>
                <w:lang w:val="pl-PL"/>
              </w:rPr>
              <w:t>Na wykonanie usługi, składają się elementy:</w:t>
            </w:r>
          </w:p>
          <w:p w14:paraId="422EF0E7" w14:textId="77777777" w:rsidR="00AB6F1E" w:rsidRPr="0095154A" w:rsidRDefault="00AB6F1E" w:rsidP="00173BF8">
            <w:pPr>
              <w:rPr>
                <w:rFonts w:eastAsia="Times New Roman" w:cstheme="minorHAnsi"/>
                <w:color w:val="000000"/>
                <w:sz w:val="20"/>
                <w:szCs w:val="20"/>
                <w:lang w:val="pl-PL"/>
              </w:rPr>
            </w:pPr>
            <w:r w:rsidRPr="0095154A">
              <w:rPr>
                <w:rFonts w:eastAsia="Times New Roman" w:cstheme="minorHAnsi"/>
                <w:color w:val="000000"/>
                <w:sz w:val="20"/>
                <w:szCs w:val="20"/>
                <w:lang w:val="pl-PL"/>
              </w:rPr>
              <w:t>1. Instalacja, aktualizacja i konfiguracja systemów operacyjnych na serwerach wirtualnych obejmujących usługę. Musi zostać wykonana instalacja i konfiguracja kontrolerów domeny oraz usług DHCP, file serwer</w:t>
            </w:r>
          </w:p>
          <w:p w14:paraId="1DDCA9DB" w14:textId="77777777" w:rsidR="00AB6F1E" w:rsidRPr="0095154A" w:rsidRDefault="00AB6F1E" w:rsidP="00173BF8">
            <w:pPr>
              <w:rPr>
                <w:rFonts w:eastAsia="Times New Roman" w:cstheme="minorHAnsi"/>
                <w:color w:val="000000"/>
                <w:sz w:val="20"/>
                <w:szCs w:val="20"/>
                <w:lang w:val="pl-PL"/>
              </w:rPr>
            </w:pPr>
            <w:r w:rsidRPr="0095154A">
              <w:rPr>
                <w:rFonts w:eastAsia="Times New Roman" w:cstheme="minorHAnsi"/>
                <w:color w:val="000000"/>
                <w:sz w:val="20"/>
                <w:szCs w:val="20"/>
                <w:lang w:val="pl-PL"/>
              </w:rPr>
              <w:t>2. Utworzenie domeny i konfiguracji lokalnego serwera DNS z odzwierciedleniem topologii sieci urzędu.</w:t>
            </w:r>
          </w:p>
          <w:p w14:paraId="356D0B87" w14:textId="77777777" w:rsidR="00AB6F1E" w:rsidRPr="0095154A" w:rsidRDefault="00AB6F1E" w:rsidP="00173BF8">
            <w:pPr>
              <w:rPr>
                <w:rFonts w:eastAsia="Times New Roman" w:cstheme="minorHAnsi"/>
                <w:color w:val="000000"/>
                <w:sz w:val="20"/>
                <w:szCs w:val="20"/>
                <w:lang w:val="pl-PL"/>
              </w:rPr>
            </w:pPr>
            <w:r w:rsidRPr="0095154A">
              <w:rPr>
                <w:rFonts w:eastAsia="Times New Roman" w:cstheme="minorHAnsi"/>
                <w:color w:val="000000"/>
                <w:sz w:val="20"/>
                <w:szCs w:val="20"/>
                <w:lang w:val="pl-PL"/>
              </w:rPr>
              <w:t>3. Utworzenie i konfiguracja serwerów usług katalogowych obejmujące:</w:t>
            </w:r>
          </w:p>
          <w:p w14:paraId="33601322" w14:textId="77777777" w:rsidR="00AB6F1E" w:rsidRPr="0095154A" w:rsidRDefault="00AB6F1E" w:rsidP="00173BF8">
            <w:pPr>
              <w:rPr>
                <w:rFonts w:eastAsia="Times New Roman" w:cstheme="minorHAnsi"/>
                <w:color w:val="000000"/>
                <w:sz w:val="20"/>
                <w:szCs w:val="20"/>
                <w:lang w:val="pl-PL"/>
              </w:rPr>
            </w:pPr>
            <w:r w:rsidRPr="0095154A">
              <w:rPr>
                <w:rFonts w:eastAsia="Times New Roman" w:cstheme="minorHAnsi"/>
                <w:color w:val="000000"/>
                <w:sz w:val="20"/>
                <w:szCs w:val="20"/>
                <w:lang w:val="pl-PL"/>
              </w:rPr>
              <w:t>a. przeniesienie topologii sieci i struktury organizacyjnej urzędu w usługach katalogowych (grupy, VLAN-y);</w:t>
            </w:r>
          </w:p>
          <w:p w14:paraId="07CAD812" w14:textId="77777777" w:rsidR="00AB6F1E" w:rsidRPr="0095154A" w:rsidRDefault="00AB6F1E" w:rsidP="00173BF8">
            <w:pPr>
              <w:rPr>
                <w:rFonts w:eastAsia="Times New Roman" w:cstheme="minorHAnsi"/>
                <w:color w:val="000000"/>
                <w:sz w:val="20"/>
                <w:szCs w:val="20"/>
                <w:lang w:val="pl-PL"/>
              </w:rPr>
            </w:pPr>
            <w:r w:rsidRPr="0095154A">
              <w:rPr>
                <w:rFonts w:eastAsia="Times New Roman" w:cstheme="minorHAnsi"/>
                <w:color w:val="000000"/>
                <w:sz w:val="20"/>
                <w:szCs w:val="20"/>
                <w:lang w:val="pl-PL"/>
              </w:rPr>
              <w:t>b. zdefiniowanie kont użytkowników;</w:t>
            </w:r>
          </w:p>
          <w:p w14:paraId="0BCFE06B" w14:textId="77777777" w:rsidR="00AB6F1E" w:rsidRPr="0095154A" w:rsidRDefault="00AB6F1E" w:rsidP="00173BF8">
            <w:pPr>
              <w:rPr>
                <w:rFonts w:eastAsia="Times New Roman" w:cstheme="minorHAnsi"/>
                <w:color w:val="000000"/>
                <w:sz w:val="20"/>
                <w:szCs w:val="20"/>
                <w:lang w:val="pl-PL"/>
              </w:rPr>
            </w:pPr>
            <w:r w:rsidRPr="0095154A">
              <w:rPr>
                <w:rFonts w:eastAsia="Times New Roman" w:cstheme="minorHAnsi"/>
                <w:color w:val="000000"/>
                <w:sz w:val="20"/>
                <w:szCs w:val="20"/>
                <w:lang w:val="pl-PL"/>
              </w:rPr>
              <w:t>c. zaimplementowanie struktury katalogowej: komputery i użytkownicy;</w:t>
            </w:r>
          </w:p>
          <w:p w14:paraId="40E10CFD" w14:textId="77777777" w:rsidR="00AB6F1E" w:rsidRPr="0095154A" w:rsidRDefault="00AB6F1E" w:rsidP="00173BF8">
            <w:pPr>
              <w:rPr>
                <w:rFonts w:eastAsia="Times New Roman" w:cstheme="minorHAnsi"/>
                <w:color w:val="000000"/>
                <w:sz w:val="20"/>
                <w:szCs w:val="20"/>
                <w:lang w:val="pl-PL"/>
              </w:rPr>
            </w:pPr>
            <w:r w:rsidRPr="0095154A">
              <w:rPr>
                <w:rFonts w:eastAsia="Times New Roman" w:cstheme="minorHAnsi"/>
                <w:color w:val="000000"/>
                <w:sz w:val="20"/>
                <w:szCs w:val="20"/>
                <w:lang w:val="pl-PL"/>
              </w:rPr>
              <w:t>d. utworzenie i konfiguracja zasobów dyskowych dla profili użytkowników oraz pracy w obrębie grup;</w:t>
            </w:r>
          </w:p>
          <w:p w14:paraId="14BC0E85" w14:textId="77777777" w:rsidR="00AB6F1E" w:rsidRPr="0095154A" w:rsidRDefault="00AB6F1E" w:rsidP="00173BF8">
            <w:pPr>
              <w:rPr>
                <w:rFonts w:eastAsia="Times New Roman" w:cstheme="minorHAnsi"/>
                <w:color w:val="000000"/>
                <w:sz w:val="20"/>
                <w:szCs w:val="20"/>
                <w:lang w:val="pl-PL"/>
              </w:rPr>
            </w:pPr>
            <w:r w:rsidRPr="0095154A">
              <w:rPr>
                <w:rFonts w:eastAsia="Times New Roman" w:cstheme="minorHAnsi"/>
                <w:color w:val="000000"/>
                <w:sz w:val="20"/>
                <w:szCs w:val="20"/>
                <w:lang w:val="pl-PL"/>
              </w:rPr>
              <w:t>e. wdrożenie mechanizmów zarządzania z poziomu usług katalogowych kluczowymi aplikacjami w sieci urzędu;</w:t>
            </w:r>
          </w:p>
          <w:p w14:paraId="0D85B82C" w14:textId="77777777" w:rsidR="00AB6F1E" w:rsidRPr="0095154A" w:rsidRDefault="00AB6F1E" w:rsidP="00173BF8">
            <w:pPr>
              <w:rPr>
                <w:rFonts w:eastAsia="Times New Roman" w:cstheme="minorHAnsi"/>
                <w:color w:val="000000"/>
                <w:sz w:val="20"/>
                <w:szCs w:val="20"/>
                <w:lang w:val="pl-PL"/>
              </w:rPr>
            </w:pPr>
            <w:r w:rsidRPr="0095154A">
              <w:rPr>
                <w:rFonts w:eastAsia="Times New Roman" w:cstheme="minorHAnsi"/>
                <w:color w:val="000000"/>
                <w:sz w:val="20"/>
                <w:szCs w:val="20"/>
                <w:lang w:val="pl-PL"/>
              </w:rPr>
              <w:t xml:space="preserve">f. określenie polityk bezpieczeństwa na serwerach usług katalogowych (w domenie). </w:t>
            </w:r>
          </w:p>
          <w:p w14:paraId="5DF717C5" w14:textId="77777777" w:rsidR="00AB6F1E" w:rsidRPr="0095154A" w:rsidRDefault="00AB6F1E" w:rsidP="00173BF8">
            <w:pPr>
              <w:rPr>
                <w:rFonts w:eastAsia="Times New Roman" w:cstheme="minorHAnsi"/>
                <w:color w:val="000000"/>
                <w:sz w:val="20"/>
                <w:szCs w:val="20"/>
                <w:lang w:val="pl-PL"/>
              </w:rPr>
            </w:pPr>
            <w:r w:rsidRPr="0095154A">
              <w:rPr>
                <w:rFonts w:eastAsia="Times New Roman" w:cstheme="minorHAnsi"/>
                <w:color w:val="000000"/>
                <w:sz w:val="20"/>
                <w:szCs w:val="20"/>
                <w:lang w:val="pl-PL"/>
              </w:rPr>
              <w:t>Opracowanie struktury Grup Zabezpieczeń i ustalenie praw dostępu do zasobów sieciowych;</w:t>
            </w:r>
          </w:p>
          <w:p w14:paraId="6B57CBB6" w14:textId="77777777" w:rsidR="00AB6F1E" w:rsidRPr="0095154A" w:rsidRDefault="00AB6F1E" w:rsidP="00173BF8">
            <w:pPr>
              <w:rPr>
                <w:rFonts w:eastAsia="Times New Roman" w:cstheme="minorHAnsi"/>
                <w:color w:val="000000"/>
                <w:sz w:val="20"/>
                <w:szCs w:val="20"/>
                <w:lang w:val="pl-PL"/>
              </w:rPr>
            </w:pPr>
            <w:r w:rsidRPr="0095154A">
              <w:rPr>
                <w:rFonts w:eastAsia="Times New Roman" w:cstheme="minorHAnsi"/>
                <w:color w:val="000000"/>
                <w:sz w:val="20"/>
                <w:szCs w:val="20"/>
                <w:lang w:val="pl-PL"/>
              </w:rPr>
              <w:t>g. wdrożenie opracowanej struktury Grup Zabezpieczeń (założenie grup i przypisanie im odpowiednich praw dostępu);</w:t>
            </w:r>
          </w:p>
          <w:p w14:paraId="222EFB95" w14:textId="77777777" w:rsidR="00AB6F1E" w:rsidRPr="0095154A" w:rsidRDefault="00AB6F1E" w:rsidP="00173BF8">
            <w:pPr>
              <w:rPr>
                <w:rFonts w:eastAsia="Times New Roman" w:cstheme="minorHAnsi"/>
                <w:color w:val="000000"/>
                <w:sz w:val="20"/>
                <w:szCs w:val="20"/>
                <w:lang w:val="pl-PL"/>
              </w:rPr>
            </w:pPr>
            <w:r w:rsidRPr="0095154A">
              <w:rPr>
                <w:rFonts w:eastAsia="Times New Roman" w:cstheme="minorHAnsi"/>
                <w:color w:val="000000"/>
                <w:sz w:val="20"/>
                <w:szCs w:val="20"/>
                <w:lang w:val="pl-PL"/>
              </w:rPr>
              <w:t>h. założenie kont użytkowników wraz z przypisaniem kont do odpowiednich grup zabezpieczeń;</w:t>
            </w:r>
          </w:p>
          <w:p w14:paraId="7F763D58" w14:textId="77777777" w:rsidR="00AB6F1E" w:rsidRPr="0095154A" w:rsidRDefault="00AB6F1E" w:rsidP="00173BF8">
            <w:pPr>
              <w:rPr>
                <w:rFonts w:eastAsia="Times New Roman" w:cstheme="minorHAnsi"/>
                <w:color w:val="000000"/>
                <w:sz w:val="20"/>
                <w:szCs w:val="20"/>
                <w:lang w:val="pl-PL"/>
              </w:rPr>
            </w:pPr>
            <w:r w:rsidRPr="0095154A">
              <w:rPr>
                <w:rFonts w:eastAsia="Times New Roman" w:cstheme="minorHAnsi"/>
                <w:color w:val="000000"/>
                <w:sz w:val="20"/>
                <w:szCs w:val="20"/>
                <w:lang w:val="pl-PL"/>
              </w:rPr>
              <w:t xml:space="preserve">i. przygotowanie procedury podłączania stacji roboczych do domeny usługi katalogowej; </w:t>
            </w:r>
          </w:p>
          <w:p w14:paraId="761C5E57" w14:textId="33D7CA11" w:rsidR="00AB6F1E" w:rsidRPr="0095154A" w:rsidRDefault="00AB6F1E" w:rsidP="00173BF8">
            <w:pPr>
              <w:rPr>
                <w:rFonts w:eastAsia="Times New Roman" w:cstheme="minorHAnsi"/>
                <w:color w:val="000000"/>
                <w:sz w:val="20"/>
                <w:szCs w:val="20"/>
                <w:lang w:val="pl-PL"/>
              </w:rPr>
            </w:pPr>
            <w:r w:rsidRPr="0095154A">
              <w:rPr>
                <w:rFonts w:eastAsia="Times New Roman" w:cstheme="minorHAnsi"/>
                <w:color w:val="000000"/>
                <w:sz w:val="20"/>
                <w:szCs w:val="20"/>
                <w:lang w:val="pl-PL"/>
              </w:rPr>
              <w:t xml:space="preserve">j. przypięcie do domeny </w:t>
            </w:r>
            <w:r w:rsidR="008954E0" w:rsidRPr="0095154A">
              <w:rPr>
                <w:rStyle w:val="cf01"/>
                <w:lang w:val="pl-PL"/>
              </w:rPr>
              <w:t>wszystkich stacji wskazanych przez zamawiającego</w:t>
            </w:r>
            <w:r w:rsidRPr="0095154A">
              <w:rPr>
                <w:rFonts w:eastAsia="Times New Roman" w:cstheme="minorHAnsi"/>
                <w:color w:val="000000"/>
                <w:sz w:val="20"/>
                <w:szCs w:val="20"/>
                <w:lang w:val="pl-PL"/>
              </w:rPr>
              <w:t>;</w:t>
            </w:r>
          </w:p>
          <w:p w14:paraId="395C15BC" w14:textId="77777777" w:rsidR="00AB6F1E" w:rsidRPr="0095154A" w:rsidRDefault="00AB6F1E" w:rsidP="00173BF8">
            <w:pPr>
              <w:rPr>
                <w:rFonts w:eastAsia="Times New Roman" w:cstheme="minorHAnsi"/>
                <w:color w:val="000000"/>
                <w:sz w:val="20"/>
                <w:szCs w:val="20"/>
                <w:lang w:val="pl-PL"/>
              </w:rPr>
            </w:pPr>
            <w:r w:rsidRPr="0095154A">
              <w:rPr>
                <w:rFonts w:eastAsia="Times New Roman" w:cstheme="minorHAnsi"/>
                <w:color w:val="000000"/>
                <w:sz w:val="20"/>
                <w:szCs w:val="20"/>
                <w:lang w:val="pl-PL"/>
              </w:rPr>
              <w:t>k. opracowanie i wdrożenie skryptów logowania użytkowników, uwzględniających ustalone uprawnienia do zasobów sieciowych w tym implementacja polityki haseł i czasu pracy;</w:t>
            </w:r>
          </w:p>
          <w:p w14:paraId="1CBA96F4" w14:textId="77777777" w:rsidR="00AB6F1E" w:rsidRPr="0095154A" w:rsidRDefault="00AB6F1E" w:rsidP="00173BF8">
            <w:pPr>
              <w:rPr>
                <w:rFonts w:eastAsia="Times New Roman" w:cstheme="minorHAnsi"/>
                <w:color w:val="000000"/>
                <w:sz w:val="20"/>
                <w:szCs w:val="20"/>
                <w:lang w:val="pl-PL"/>
              </w:rPr>
            </w:pPr>
            <w:r w:rsidRPr="0095154A">
              <w:rPr>
                <w:rFonts w:eastAsia="Times New Roman" w:cstheme="minorHAnsi"/>
                <w:color w:val="000000"/>
                <w:sz w:val="20"/>
                <w:szCs w:val="20"/>
                <w:lang w:val="pl-PL"/>
              </w:rPr>
              <w:t>l. konfiguracja obiektów Zasad Grup dotyczących automatycznej aktualizacji stacji roboczych;</w:t>
            </w:r>
          </w:p>
          <w:p w14:paraId="3D3DD752" w14:textId="77777777" w:rsidR="00AB6F1E" w:rsidRPr="0095154A" w:rsidRDefault="00AB6F1E" w:rsidP="00173BF8">
            <w:pPr>
              <w:rPr>
                <w:rFonts w:eastAsia="Times New Roman" w:cstheme="minorHAnsi"/>
                <w:color w:val="000000"/>
                <w:sz w:val="20"/>
                <w:szCs w:val="20"/>
                <w:lang w:val="pl-PL"/>
              </w:rPr>
            </w:pPr>
            <w:r w:rsidRPr="0095154A">
              <w:rPr>
                <w:rFonts w:eastAsia="Times New Roman" w:cstheme="minorHAnsi"/>
                <w:color w:val="000000"/>
                <w:sz w:val="20"/>
                <w:szCs w:val="20"/>
                <w:lang w:val="pl-PL"/>
              </w:rPr>
              <w:t>m. opracowanie i wdrożenie Zasad Grup, dla automatyzacji konfiguracji stacji roboczych oraz profili użytkowników;</w:t>
            </w:r>
          </w:p>
          <w:p w14:paraId="087A45FA" w14:textId="77777777" w:rsidR="00AB6F1E" w:rsidRPr="0095154A" w:rsidRDefault="00AB6F1E" w:rsidP="00173BF8">
            <w:pPr>
              <w:rPr>
                <w:rFonts w:eastAsia="Times New Roman" w:cstheme="minorHAnsi"/>
                <w:color w:val="000000"/>
                <w:sz w:val="20"/>
                <w:szCs w:val="20"/>
                <w:lang w:val="pl-PL"/>
              </w:rPr>
            </w:pPr>
            <w:r w:rsidRPr="0095154A">
              <w:rPr>
                <w:rFonts w:eastAsia="Times New Roman" w:cstheme="minorHAnsi"/>
                <w:color w:val="000000"/>
                <w:sz w:val="20"/>
                <w:szCs w:val="20"/>
                <w:lang w:val="pl-PL"/>
              </w:rPr>
              <w:lastRenderedPageBreak/>
              <w:t>n. stworzenie polityk dostępowych w oparciu o grupy użytkowników grupy katalogowej.</w:t>
            </w:r>
          </w:p>
        </w:tc>
        <w:tc>
          <w:tcPr>
            <w:tcW w:w="2851" w:type="dxa"/>
          </w:tcPr>
          <w:p w14:paraId="55DB2B7C" w14:textId="77777777" w:rsidR="00AB6F1E" w:rsidRPr="0095154A" w:rsidRDefault="00AB6F1E" w:rsidP="00173BF8">
            <w:pPr>
              <w:jc w:val="both"/>
              <w:rPr>
                <w:rFonts w:ascii="Times New Roman" w:hAnsi="Times New Roman"/>
                <w:sz w:val="24"/>
                <w:szCs w:val="24"/>
                <w:lang w:val="pl-PL"/>
              </w:rPr>
            </w:pPr>
          </w:p>
        </w:tc>
      </w:tr>
    </w:tbl>
    <w:p w14:paraId="6F67F09D" w14:textId="77777777" w:rsidR="00AB6F1E" w:rsidRDefault="00AB6F1E" w:rsidP="00AB6F1E"/>
    <w:p w14:paraId="6FFA1534" w14:textId="258DB686" w:rsidR="00643FC7" w:rsidRDefault="00643FC7" w:rsidP="007A3B0A">
      <w:pPr>
        <w:pStyle w:val="Akapitzlist"/>
        <w:numPr>
          <w:ilvl w:val="0"/>
          <w:numId w:val="39"/>
        </w:numPr>
      </w:pPr>
      <w:r>
        <w:t xml:space="preserve">Szkolenie </w:t>
      </w:r>
      <w:r w:rsidR="007052C6">
        <w:t>typ 1</w:t>
      </w:r>
    </w:p>
    <w:p w14:paraId="680C5157" w14:textId="77777777" w:rsidR="00643FC7" w:rsidRDefault="00643FC7" w:rsidP="00643FC7">
      <w:r>
        <w:t>Producent: …………………………………….</w:t>
      </w:r>
    </w:p>
    <w:p w14:paraId="3B9974B6" w14:textId="77777777" w:rsidR="00643FC7" w:rsidRDefault="00643FC7" w:rsidP="00643FC7">
      <w:r>
        <w:t>Model: …………………………………….</w:t>
      </w:r>
    </w:p>
    <w:p w14:paraId="091F387F" w14:textId="6A411723" w:rsidR="00643FC7" w:rsidRDefault="00643FC7" w:rsidP="00643FC7">
      <w:r>
        <w:t xml:space="preserve">Ilość:  </w:t>
      </w:r>
      <w:r w:rsidR="00311429">
        <w:t>1</w:t>
      </w:r>
      <w:r>
        <w:t xml:space="preserve"> szt. </w:t>
      </w:r>
    </w:p>
    <w:tbl>
      <w:tblPr>
        <w:tblW w:w="59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979"/>
        <w:gridCol w:w="4393"/>
        <w:gridCol w:w="4395"/>
      </w:tblGrid>
      <w:tr w:rsidR="00643FC7" w:rsidRPr="00436348" w14:paraId="2231A543" w14:textId="77777777" w:rsidTr="00173BF8">
        <w:trPr>
          <w:trHeight w:val="733"/>
          <w:jc w:val="center"/>
        </w:trPr>
        <w:tc>
          <w:tcPr>
            <w:tcW w:w="919" w:type="pct"/>
            <w:shd w:val="clear" w:color="auto" w:fill="auto"/>
            <w:vAlign w:val="center"/>
          </w:tcPr>
          <w:p w14:paraId="0DC71377" w14:textId="77777777" w:rsidR="00643FC7" w:rsidRPr="00896003" w:rsidRDefault="00643FC7" w:rsidP="00173BF8">
            <w:pPr>
              <w:jc w:val="center"/>
              <w:rPr>
                <w:rFonts w:ascii="Calibri" w:hAnsi="Calibri"/>
                <w:b/>
                <w:sz w:val="20"/>
                <w:szCs w:val="20"/>
              </w:rPr>
            </w:pPr>
            <w:r w:rsidRPr="00896003">
              <w:rPr>
                <w:rFonts w:ascii="Calibri" w:hAnsi="Calibri"/>
                <w:b/>
                <w:sz w:val="20"/>
                <w:szCs w:val="20"/>
              </w:rPr>
              <w:t xml:space="preserve">Nazwa </w:t>
            </w:r>
          </w:p>
        </w:tc>
        <w:tc>
          <w:tcPr>
            <w:tcW w:w="2040" w:type="pct"/>
            <w:shd w:val="clear" w:color="auto" w:fill="auto"/>
            <w:vAlign w:val="center"/>
          </w:tcPr>
          <w:p w14:paraId="29427FF8" w14:textId="77777777" w:rsidR="00643FC7" w:rsidRPr="00436348" w:rsidRDefault="00643FC7" w:rsidP="00173BF8">
            <w:pPr>
              <w:ind w:left="-71"/>
              <w:jc w:val="center"/>
              <w:rPr>
                <w:rFonts w:asciiTheme="majorHAnsi" w:hAnsiTheme="majorHAnsi" w:cs="Arial"/>
                <w:b/>
                <w:sz w:val="20"/>
              </w:rPr>
            </w:pPr>
            <w:r w:rsidRPr="00436348">
              <w:rPr>
                <w:rFonts w:asciiTheme="majorHAnsi" w:hAnsiTheme="majorHAnsi" w:cs="Arial"/>
                <w:b/>
                <w:sz w:val="20"/>
              </w:rPr>
              <w:t xml:space="preserve">Wymagane minimalne parametry techniczne </w:t>
            </w:r>
          </w:p>
        </w:tc>
        <w:tc>
          <w:tcPr>
            <w:tcW w:w="2041" w:type="pct"/>
            <w:shd w:val="clear" w:color="auto" w:fill="auto"/>
          </w:tcPr>
          <w:p w14:paraId="7734085C" w14:textId="77777777" w:rsidR="00643FC7" w:rsidRPr="00436348" w:rsidRDefault="00643FC7" w:rsidP="00173BF8">
            <w:pPr>
              <w:ind w:left="-71"/>
              <w:jc w:val="center"/>
              <w:rPr>
                <w:rFonts w:asciiTheme="majorHAnsi" w:hAnsiTheme="majorHAnsi" w:cs="Arial"/>
                <w:b/>
                <w:sz w:val="20"/>
              </w:rPr>
            </w:pPr>
            <w:r>
              <w:rPr>
                <w:rFonts w:asciiTheme="majorHAnsi" w:hAnsiTheme="majorHAnsi" w:cs="Arial"/>
                <w:b/>
                <w:sz w:val="20"/>
              </w:rPr>
              <w:t>Oferowany parametr</w:t>
            </w:r>
          </w:p>
        </w:tc>
      </w:tr>
      <w:tr w:rsidR="00643FC7" w:rsidRPr="00436348" w14:paraId="4E4B82EB" w14:textId="77777777" w:rsidTr="00173BF8">
        <w:trPr>
          <w:trHeight w:val="284"/>
          <w:jc w:val="center"/>
        </w:trPr>
        <w:tc>
          <w:tcPr>
            <w:tcW w:w="919" w:type="pct"/>
            <w:shd w:val="clear" w:color="auto" w:fill="auto"/>
          </w:tcPr>
          <w:p w14:paraId="659DCE49" w14:textId="22ECDFD4" w:rsidR="00643FC7" w:rsidRPr="00896003" w:rsidRDefault="00643FC7" w:rsidP="00173BF8">
            <w:pPr>
              <w:jc w:val="center"/>
              <w:rPr>
                <w:rFonts w:ascii="Calibri" w:hAnsi="Calibri"/>
                <w:b/>
                <w:sz w:val="20"/>
                <w:szCs w:val="20"/>
              </w:rPr>
            </w:pPr>
            <w:r>
              <w:rPr>
                <w:rFonts w:ascii="Calibri" w:hAnsi="Calibri"/>
                <w:b/>
                <w:sz w:val="20"/>
                <w:szCs w:val="20"/>
              </w:rPr>
              <w:t>Opis</w:t>
            </w:r>
          </w:p>
        </w:tc>
        <w:tc>
          <w:tcPr>
            <w:tcW w:w="2040" w:type="pct"/>
            <w:shd w:val="clear" w:color="auto" w:fill="auto"/>
          </w:tcPr>
          <w:p w14:paraId="395E0B1D" w14:textId="77777777" w:rsidR="00643FC7" w:rsidRPr="0095154A" w:rsidRDefault="00643FC7" w:rsidP="00643FC7">
            <w:pPr>
              <w:spacing w:after="0" w:line="240" w:lineRule="auto"/>
              <w:rPr>
                <w:rFonts w:cstheme="minorHAnsi"/>
                <w:sz w:val="20"/>
                <w:szCs w:val="20"/>
              </w:rPr>
            </w:pPr>
            <w:r w:rsidRPr="0095154A">
              <w:rPr>
                <w:rFonts w:cstheme="minorHAnsi"/>
                <w:sz w:val="20"/>
                <w:szCs w:val="20"/>
              </w:rPr>
              <w:t>Autoryzowane szkolenie producenta urządzenia UTM min. 48 godzin obejmujące następujące zagadnienia:</w:t>
            </w:r>
          </w:p>
          <w:p w14:paraId="67DD37E4" w14:textId="77777777" w:rsidR="00643FC7" w:rsidRPr="0095154A" w:rsidRDefault="00643FC7" w:rsidP="00643FC7">
            <w:pPr>
              <w:spacing w:after="0" w:line="240" w:lineRule="auto"/>
              <w:rPr>
                <w:rFonts w:cstheme="minorHAnsi"/>
                <w:sz w:val="20"/>
                <w:szCs w:val="20"/>
              </w:rPr>
            </w:pPr>
            <w:r w:rsidRPr="0095154A">
              <w:rPr>
                <w:rFonts w:cstheme="minorHAnsi"/>
                <w:sz w:val="20"/>
                <w:szCs w:val="20"/>
              </w:rPr>
              <w:t>1.</w:t>
            </w:r>
            <w:r w:rsidRPr="0095154A">
              <w:rPr>
                <w:rFonts w:cstheme="minorHAnsi"/>
                <w:sz w:val="20"/>
                <w:szCs w:val="20"/>
              </w:rPr>
              <w:tab/>
              <w:t>Rozpoczęcie pracy z urządzeniem</w:t>
            </w:r>
          </w:p>
          <w:p w14:paraId="2CB6164C" w14:textId="77777777" w:rsidR="00643FC7" w:rsidRPr="0095154A" w:rsidRDefault="00643FC7" w:rsidP="00643FC7">
            <w:pPr>
              <w:spacing w:after="0" w:line="240" w:lineRule="auto"/>
              <w:rPr>
                <w:rFonts w:cstheme="minorHAnsi"/>
                <w:sz w:val="20"/>
                <w:szCs w:val="20"/>
              </w:rPr>
            </w:pPr>
            <w:r w:rsidRPr="0095154A">
              <w:rPr>
                <w:rFonts w:cstheme="minorHAnsi"/>
                <w:sz w:val="20"/>
                <w:szCs w:val="20"/>
              </w:rPr>
              <w:t>2.</w:t>
            </w:r>
            <w:r w:rsidRPr="0095154A">
              <w:rPr>
                <w:rFonts w:cstheme="minorHAnsi"/>
                <w:sz w:val="20"/>
                <w:szCs w:val="20"/>
              </w:rPr>
              <w:tab/>
              <w:t>Zbieranie logów i monitorowanie</w:t>
            </w:r>
          </w:p>
          <w:p w14:paraId="60822DBC" w14:textId="77777777" w:rsidR="00643FC7" w:rsidRPr="0095154A" w:rsidRDefault="00643FC7" w:rsidP="00643FC7">
            <w:pPr>
              <w:spacing w:after="0" w:line="240" w:lineRule="auto"/>
              <w:rPr>
                <w:rFonts w:cstheme="minorHAnsi"/>
                <w:sz w:val="20"/>
                <w:szCs w:val="20"/>
              </w:rPr>
            </w:pPr>
            <w:r w:rsidRPr="0095154A">
              <w:rPr>
                <w:rFonts w:cstheme="minorHAnsi"/>
                <w:sz w:val="20"/>
                <w:szCs w:val="20"/>
              </w:rPr>
              <w:t>3.</w:t>
            </w:r>
            <w:r w:rsidRPr="0095154A">
              <w:rPr>
                <w:rFonts w:cstheme="minorHAnsi"/>
                <w:sz w:val="20"/>
                <w:szCs w:val="20"/>
              </w:rPr>
              <w:tab/>
              <w:t>Obiekty</w:t>
            </w:r>
          </w:p>
          <w:p w14:paraId="7D21741D" w14:textId="77777777" w:rsidR="00643FC7" w:rsidRPr="0095154A" w:rsidRDefault="00643FC7" w:rsidP="00643FC7">
            <w:pPr>
              <w:spacing w:after="0" w:line="240" w:lineRule="auto"/>
              <w:rPr>
                <w:rFonts w:cstheme="minorHAnsi"/>
                <w:sz w:val="20"/>
                <w:szCs w:val="20"/>
              </w:rPr>
            </w:pPr>
            <w:r w:rsidRPr="0095154A">
              <w:rPr>
                <w:rFonts w:cstheme="minorHAnsi"/>
                <w:sz w:val="20"/>
                <w:szCs w:val="20"/>
              </w:rPr>
              <w:t>4.</w:t>
            </w:r>
            <w:r w:rsidRPr="0095154A">
              <w:rPr>
                <w:rFonts w:cstheme="minorHAnsi"/>
                <w:sz w:val="20"/>
                <w:szCs w:val="20"/>
              </w:rPr>
              <w:tab/>
              <w:t>Konfiguracja sieci</w:t>
            </w:r>
          </w:p>
          <w:p w14:paraId="07706F2E" w14:textId="77777777" w:rsidR="00643FC7" w:rsidRPr="0095154A" w:rsidRDefault="00643FC7" w:rsidP="00643FC7">
            <w:pPr>
              <w:spacing w:after="0" w:line="240" w:lineRule="auto"/>
              <w:rPr>
                <w:rFonts w:cstheme="minorHAnsi"/>
                <w:sz w:val="20"/>
                <w:szCs w:val="20"/>
              </w:rPr>
            </w:pPr>
            <w:r w:rsidRPr="0095154A">
              <w:rPr>
                <w:rFonts w:cstheme="minorHAnsi"/>
                <w:sz w:val="20"/>
                <w:szCs w:val="20"/>
              </w:rPr>
              <w:t>5.</w:t>
            </w:r>
            <w:r w:rsidRPr="0095154A">
              <w:rPr>
                <w:rFonts w:cstheme="minorHAnsi"/>
                <w:sz w:val="20"/>
                <w:szCs w:val="20"/>
              </w:rPr>
              <w:tab/>
              <w:t>Translacja adresów sieciowych (NAT)</w:t>
            </w:r>
          </w:p>
          <w:p w14:paraId="7F65E7E3" w14:textId="77777777" w:rsidR="00643FC7" w:rsidRPr="0095154A" w:rsidRDefault="00643FC7" w:rsidP="00643FC7">
            <w:pPr>
              <w:spacing w:after="0" w:line="240" w:lineRule="auto"/>
              <w:rPr>
                <w:rFonts w:cstheme="minorHAnsi"/>
                <w:sz w:val="20"/>
                <w:szCs w:val="20"/>
              </w:rPr>
            </w:pPr>
            <w:r w:rsidRPr="0095154A">
              <w:rPr>
                <w:rFonts w:cstheme="minorHAnsi"/>
                <w:sz w:val="20"/>
                <w:szCs w:val="20"/>
              </w:rPr>
              <w:t>6.</w:t>
            </w:r>
            <w:r w:rsidRPr="0095154A">
              <w:rPr>
                <w:rFonts w:cstheme="minorHAnsi"/>
                <w:sz w:val="20"/>
                <w:szCs w:val="20"/>
              </w:rPr>
              <w:tab/>
              <w:t>Translacja połączeń wychodzących (maskarada)</w:t>
            </w:r>
          </w:p>
          <w:p w14:paraId="037DE7CE" w14:textId="77777777" w:rsidR="00643FC7" w:rsidRPr="0095154A" w:rsidRDefault="00643FC7" w:rsidP="00643FC7">
            <w:pPr>
              <w:spacing w:after="0" w:line="240" w:lineRule="auto"/>
              <w:rPr>
                <w:rFonts w:cstheme="minorHAnsi"/>
                <w:sz w:val="20"/>
                <w:szCs w:val="20"/>
              </w:rPr>
            </w:pPr>
            <w:r w:rsidRPr="0095154A">
              <w:rPr>
                <w:rFonts w:cstheme="minorHAnsi"/>
                <w:sz w:val="20"/>
                <w:szCs w:val="20"/>
              </w:rPr>
              <w:t>7.</w:t>
            </w:r>
            <w:r w:rsidRPr="0095154A">
              <w:rPr>
                <w:rFonts w:cstheme="minorHAnsi"/>
                <w:sz w:val="20"/>
                <w:szCs w:val="20"/>
              </w:rPr>
              <w:tab/>
              <w:t>Translacja połączeń przychodzących (przekierowanie)</w:t>
            </w:r>
          </w:p>
          <w:p w14:paraId="10327286" w14:textId="77777777" w:rsidR="00643FC7" w:rsidRPr="0095154A" w:rsidRDefault="00643FC7" w:rsidP="00643FC7">
            <w:pPr>
              <w:spacing w:after="0" w:line="240" w:lineRule="auto"/>
              <w:rPr>
                <w:rFonts w:cstheme="minorHAnsi"/>
                <w:sz w:val="20"/>
                <w:szCs w:val="20"/>
              </w:rPr>
            </w:pPr>
            <w:r w:rsidRPr="0095154A">
              <w:rPr>
                <w:rFonts w:cstheme="minorHAnsi"/>
                <w:sz w:val="20"/>
                <w:szCs w:val="20"/>
              </w:rPr>
              <w:t>8.</w:t>
            </w:r>
            <w:r w:rsidRPr="0095154A">
              <w:rPr>
                <w:rFonts w:cstheme="minorHAnsi"/>
                <w:sz w:val="20"/>
                <w:szCs w:val="20"/>
              </w:rPr>
              <w:tab/>
              <w:t>Translacja dwukierunkowa (jeden do jeden)</w:t>
            </w:r>
          </w:p>
          <w:p w14:paraId="7A604A5B" w14:textId="77777777" w:rsidR="00643FC7" w:rsidRPr="0095154A" w:rsidRDefault="00643FC7" w:rsidP="00643FC7">
            <w:pPr>
              <w:spacing w:after="0" w:line="240" w:lineRule="auto"/>
              <w:rPr>
                <w:rFonts w:cstheme="minorHAnsi"/>
                <w:sz w:val="20"/>
                <w:szCs w:val="20"/>
              </w:rPr>
            </w:pPr>
            <w:r w:rsidRPr="0095154A">
              <w:rPr>
                <w:rFonts w:cstheme="minorHAnsi"/>
                <w:sz w:val="20"/>
                <w:szCs w:val="20"/>
              </w:rPr>
              <w:t>9.</w:t>
            </w:r>
            <w:r w:rsidRPr="0095154A">
              <w:rPr>
                <w:rFonts w:cstheme="minorHAnsi"/>
                <w:sz w:val="20"/>
                <w:szCs w:val="20"/>
              </w:rPr>
              <w:tab/>
              <w:t>Filtrowanie ruchu sieciowego (Firewall)</w:t>
            </w:r>
          </w:p>
          <w:p w14:paraId="5B11706E" w14:textId="77777777" w:rsidR="00643FC7" w:rsidRPr="0095154A" w:rsidRDefault="00643FC7" w:rsidP="00643FC7">
            <w:pPr>
              <w:spacing w:after="0" w:line="240" w:lineRule="auto"/>
              <w:rPr>
                <w:rFonts w:cstheme="minorHAnsi"/>
                <w:sz w:val="20"/>
                <w:szCs w:val="20"/>
              </w:rPr>
            </w:pPr>
            <w:r w:rsidRPr="0095154A">
              <w:rPr>
                <w:rFonts w:cstheme="minorHAnsi"/>
                <w:sz w:val="20"/>
                <w:szCs w:val="20"/>
              </w:rPr>
              <w:t>10.</w:t>
            </w:r>
            <w:r w:rsidRPr="0095154A">
              <w:rPr>
                <w:rFonts w:cstheme="minorHAnsi"/>
                <w:sz w:val="20"/>
                <w:szCs w:val="20"/>
              </w:rPr>
              <w:tab/>
              <w:t>Ogólne informacje dot. filtrowania ruchu i koncepcji śledzenia połączeń (</w:t>
            </w:r>
            <w:proofErr w:type="spellStart"/>
            <w:r w:rsidRPr="0095154A">
              <w:rPr>
                <w:rFonts w:cstheme="minorHAnsi"/>
                <w:sz w:val="20"/>
                <w:szCs w:val="20"/>
              </w:rPr>
              <w:t>Stateful</w:t>
            </w:r>
            <w:proofErr w:type="spellEnd"/>
            <w:r w:rsidRPr="0095154A">
              <w:rPr>
                <w:rFonts w:cstheme="minorHAnsi"/>
                <w:sz w:val="20"/>
                <w:szCs w:val="20"/>
              </w:rPr>
              <w:t xml:space="preserve"> </w:t>
            </w:r>
            <w:proofErr w:type="spellStart"/>
            <w:r w:rsidRPr="0095154A">
              <w:rPr>
                <w:rFonts w:cstheme="minorHAnsi"/>
                <w:sz w:val="20"/>
                <w:szCs w:val="20"/>
              </w:rPr>
              <w:t>inspection</w:t>
            </w:r>
            <w:proofErr w:type="spellEnd"/>
            <w:r w:rsidRPr="0095154A">
              <w:rPr>
                <w:rFonts w:cstheme="minorHAnsi"/>
                <w:sz w:val="20"/>
                <w:szCs w:val="20"/>
              </w:rPr>
              <w:t>)</w:t>
            </w:r>
          </w:p>
          <w:p w14:paraId="4713110A" w14:textId="77777777" w:rsidR="00643FC7" w:rsidRPr="0095154A" w:rsidRDefault="00643FC7" w:rsidP="00643FC7">
            <w:pPr>
              <w:spacing w:after="0" w:line="240" w:lineRule="auto"/>
              <w:rPr>
                <w:rFonts w:cstheme="minorHAnsi"/>
                <w:sz w:val="20"/>
                <w:szCs w:val="20"/>
              </w:rPr>
            </w:pPr>
            <w:r w:rsidRPr="0095154A">
              <w:rPr>
                <w:rFonts w:cstheme="minorHAnsi"/>
                <w:sz w:val="20"/>
                <w:szCs w:val="20"/>
              </w:rPr>
              <w:t>11.</w:t>
            </w:r>
            <w:r w:rsidRPr="0095154A">
              <w:rPr>
                <w:rFonts w:cstheme="minorHAnsi"/>
                <w:sz w:val="20"/>
                <w:szCs w:val="20"/>
              </w:rPr>
              <w:tab/>
              <w:t>Ochrona aplikacji</w:t>
            </w:r>
          </w:p>
          <w:p w14:paraId="418187BF" w14:textId="77777777" w:rsidR="00643FC7" w:rsidRPr="0095154A" w:rsidRDefault="00643FC7" w:rsidP="00643FC7">
            <w:pPr>
              <w:spacing w:after="0" w:line="240" w:lineRule="auto"/>
              <w:rPr>
                <w:rFonts w:cstheme="minorHAnsi"/>
                <w:sz w:val="20"/>
                <w:szCs w:val="20"/>
              </w:rPr>
            </w:pPr>
            <w:r w:rsidRPr="0095154A">
              <w:rPr>
                <w:rFonts w:cstheme="minorHAnsi"/>
                <w:sz w:val="20"/>
                <w:szCs w:val="20"/>
              </w:rPr>
              <w:t>12.</w:t>
            </w:r>
            <w:r w:rsidRPr="0095154A">
              <w:rPr>
                <w:rFonts w:cstheme="minorHAnsi"/>
                <w:sz w:val="20"/>
                <w:szCs w:val="20"/>
              </w:rPr>
              <w:tab/>
              <w:t>Użytkownicy i uwierzytelnianie</w:t>
            </w:r>
          </w:p>
          <w:p w14:paraId="21417F6F" w14:textId="77777777" w:rsidR="00643FC7" w:rsidRPr="0095154A" w:rsidRDefault="00643FC7" w:rsidP="00643FC7">
            <w:pPr>
              <w:spacing w:after="0" w:line="240" w:lineRule="auto"/>
              <w:rPr>
                <w:rFonts w:cstheme="minorHAnsi"/>
                <w:sz w:val="20"/>
                <w:szCs w:val="20"/>
              </w:rPr>
            </w:pPr>
            <w:r w:rsidRPr="0095154A">
              <w:rPr>
                <w:rFonts w:cstheme="minorHAnsi"/>
                <w:sz w:val="20"/>
                <w:szCs w:val="20"/>
              </w:rPr>
              <w:t>13.</w:t>
            </w:r>
            <w:r w:rsidRPr="0095154A">
              <w:rPr>
                <w:rFonts w:cstheme="minorHAnsi"/>
                <w:sz w:val="20"/>
                <w:szCs w:val="20"/>
              </w:rPr>
              <w:tab/>
              <w:t>Konfiguracja usługi katalogowej</w:t>
            </w:r>
          </w:p>
          <w:p w14:paraId="68C27F04" w14:textId="77777777" w:rsidR="00643FC7" w:rsidRPr="0095154A" w:rsidRDefault="00643FC7" w:rsidP="00643FC7">
            <w:pPr>
              <w:spacing w:after="0" w:line="240" w:lineRule="auto"/>
              <w:rPr>
                <w:rFonts w:cstheme="minorHAnsi"/>
                <w:sz w:val="20"/>
                <w:szCs w:val="20"/>
              </w:rPr>
            </w:pPr>
            <w:r w:rsidRPr="0095154A">
              <w:rPr>
                <w:rFonts w:cstheme="minorHAnsi"/>
                <w:sz w:val="20"/>
                <w:szCs w:val="20"/>
              </w:rPr>
              <w:t>14.</w:t>
            </w:r>
            <w:r w:rsidRPr="0095154A">
              <w:rPr>
                <w:rFonts w:cstheme="minorHAnsi"/>
                <w:sz w:val="20"/>
                <w:szCs w:val="20"/>
              </w:rPr>
              <w:tab/>
              <w:t>Wirtualne sieci prywatne (VPN)</w:t>
            </w:r>
          </w:p>
          <w:p w14:paraId="088FB76A" w14:textId="77777777" w:rsidR="00643FC7" w:rsidRPr="0095154A" w:rsidRDefault="00643FC7" w:rsidP="00643FC7">
            <w:pPr>
              <w:spacing w:after="0" w:line="240" w:lineRule="auto"/>
              <w:rPr>
                <w:rFonts w:cstheme="minorHAnsi"/>
                <w:sz w:val="20"/>
                <w:szCs w:val="20"/>
              </w:rPr>
            </w:pPr>
            <w:r w:rsidRPr="0095154A">
              <w:rPr>
                <w:rFonts w:cstheme="minorHAnsi"/>
                <w:sz w:val="20"/>
                <w:szCs w:val="20"/>
              </w:rPr>
              <w:t>15.</w:t>
            </w:r>
            <w:r w:rsidRPr="0095154A">
              <w:rPr>
                <w:rFonts w:cstheme="minorHAnsi"/>
                <w:sz w:val="20"/>
                <w:szCs w:val="20"/>
              </w:rPr>
              <w:tab/>
              <w:t>SSL VPN</w:t>
            </w:r>
          </w:p>
          <w:p w14:paraId="0C7C13C2" w14:textId="77777777" w:rsidR="00643FC7" w:rsidRPr="0095154A" w:rsidRDefault="00643FC7" w:rsidP="00643FC7">
            <w:pPr>
              <w:spacing w:after="0" w:line="240" w:lineRule="auto"/>
              <w:rPr>
                <w:rFonts w:cstheme="minorHAnsi"/>
                <w:sz w:val="20"/>
                <w:szCs w:val="20"/>
              </w:rPr>
            </w:pPr>
            <w:r w:rsidRPr="0095154A">
              <w:rPr>
                <w:rFonts w:cstheme="minorHAnsi"/>
                <w:sz w:val="20"/>
                <w:szCs w:val="20"/>
              </w:rPr>
              <w:t>16.</w:t>
            </w:r>
            <w:r w:rsidRPr="0095154A">
              <w:rPr>
                <w:rFonts w:cstheme="minorHAnsi"/>
                <w:sz w:val="20"/>
                <w:szCs w:val="20"/>
              </w:rPr>
              <w:tab/>
              <w:t xml:space="preserve">Szczegółowe omówienie działania modułu IPS od </w:t>
            </w:r>
            <w:proofErr w:type="spellStart"/>
            <w:r w:rsidRPr="0095154A">
              <w:rPr>
                <w:rFonts w:cstheme="minorHAnsi"/>
                <w:sz w:val="20"/>
                <w:szCs w:val="20"/>
              </w:rPr>
              <w:t>Stormshield</w:t>
            </w:r>
            <w:proofErr w:type="spellEnd"/>
          </w:p>
          <w:p w14:paraId="0F0EC070" w14:textId="77777777" w:rsidR="00643FC7" w:rsidRPr="0095154A" w:rsidRDefault="00643FC7" w:rsidP="00643FC7">
            <w:pPr>
              <w:spacing w:after="0" w:line="240" w:lineRule="auto"/>
              <w:rPr>
                <w:rFonts w:cstheme="minorHAnsi"/>
                <w:sz w:val="20"/>
                <w:szCs w:val="20"/>
              </w:rPr>
            </w:pPr>
            <w:r w:rsidRPr="0095154A">
              <w:rPr>
                <w:rFonts w:cstheme="minorHAnsi"/>
                <w:sz w:val="20"/>
                <w:szCs w:val="20"/>
              </w:rPr>
              <w:t>17.</w:t>
            </w:r>
            <w:r w:rsidRPr="0095154A">
              <w:rPr>
                <w:rFonts w:cstheme="minorHAnsi"/>
                <w:sz w:val="20"/>
                <w:szCs w:val="20"/>
              </w:rPr>
              <w:tab/>
              <w:t>Infrastruktura klucza publicznego</w:t>
            </w:r>
          </w:p>
          <w:p w14:paraId="43F93CB0" w14:textId="77777777" w:rsidR="00643FC7" w:rsidRPr="0095154A" w:rsidRDefault="00643FC7" w:rsidP="00643FC7">
            <w:pPr>
              <w:spacing w:after="0" w:line="240" w:lineRule="auto"/>
              <w:rPr>
                <w:rFonts w:cstheme="minorHAnsi"/>
                <w:sz w:val="20"/>
                <w:szCs w:val="20"/>
              </w:rPr>
            </w:pPr>
            <w:r w:rsidRPr="0095154A">
              <w:rPr>
                <w:rFonts w:cstheme="minorHAnsi"/>
                <w:sz w:val="20"/>
                <w:szCs w:val="20"/>
              </w:rPr>
              <w:t>18.</w:t>
            </w:r>
            <w:r w:rsidRPr="0095154A">
              <w:rPr>
                <w:rFonts w:cstheme="minorHAnsi"/>
                <w:sz w:val="20"/>
                <w:szCs w:val="20"/>
              </w:rPr>
              <w:tab/>
              <w:t>SSL Proxy</w:t>
            </w:r>
          </w:p>
          <w:p w14:paraId="4B9A0806" w14:textId="77777777" w:rsidR="00643FC7" w:rsidRPr="0095154A" w:rsidRDefault="00643FC7" w:rsidP="00643FC7">
            <w:pPr>
              <w:spacing w:after="0" w:line="240" w:lineRule="auto"/>
              <w:rPr>
                <w:rFonts w:cstheme="minorHAnsi"/>
                <w:sz w:val="20"/>
                <w:szCs w:val="20"/>
              </w:rPr>
            </w:pPr>
            <w:r w:rsidRPr="0095154A">
              <w:rPr>
                <w:rFonts w:cstheme="minorHAnsi"/>
                <w:sz w:val="20"/>
                <w:szCs w:val="20"/>
              </w:rPr>
              <w:t>19.</w:t>
            </w:r>
            <w:r w:rsidRPr="0095154A">
              <w:rPr>
                <w:rFonts w:cstheme="minorHAnsi"/>
                <w:sz w:val="20"/>
                <w:szCs w:val="20"/>
              </w:rPr>
              <w:tab/>
              <w:t>GRE i GRETAP</w:t>
            </w:r>
          </w:p>
          <w:p w14:paraId="6F32B115" w14:textId="77777777" w:rsidR="00643FC7" w:rsidRPr="0095154A" w:rsidRDefault="00643FC7" w:rsidP="00643FC7">
            <w:pPr>
              <w:spacing w:after="0" w:line="240" w:lineRule="auto"/>
              <w:rPr>
                <w:rFonts w:cstheme="minorHAnsi"/>
                <w:sz w:val="20"/>
                <w:szCs w:val="20"/>
              </w:rPr>
            </w:pPr>
            <w:r w:rsidRPr="0095154A">
              <w:rPr>
                <w:rFonts w:cstheme="minorHAnsi"/>
                <w:sz w:val="20"/>
                <w:szCs w:val="20"/>
              </w:rPr>
              <w:t>20.</w:t>
            </w:r>
            <w:r w:rsidRPr="0095154A">
              <w:rPr>
                <w:rFonts w:cstheme="minorHAnsi"/>
                <w:sz w:val="20"/>
                <w:szCs w:val="20"/>
              </w:rPr>
              <w:tab/>
              <w:t>Transparentne uwierzytelnianie użytkowników</w:t>
            </w:r>
          </w:p>
          <w:p w14:paraId="71FFA347" w14:textId="1EA936A6" w:rsidR="00643FC7" w:rsidRPr="0095154A" w:rsidRDefault="00643FC7" w:rsidP="00173BF8">
            <w:pPr>
              <w:spacing w:after="0" w:line="240" w:lineRule="auto"/>
              <w:rPr>
                <w:rFonts w:cstheme="minorHAnsi"/>
                <w:sz w:val="20"/>
                <w:szCs w:val="20"/>
              </w:rPr>
            </w:pPr>
            <w:r w:rsidRPr="0095154A">
              <w:rPr>
                <w:rFonts w:cstheme="minorHAnsi"/>
                <w:sz w:val="20"/>
                <w:szCs w:val="20"/>
              </w:rPr>
              <w:t>21.</w:t>
            </w:r>
            <w:r w:rsidRPr="0095154A">
              <w:rPr>
                <w:rFonts w:cstheme="minorHAnsi"/>
                <w:sz w:val="20"/>
                <w:szCs w:val="20"/>
              </w:rPr>
              <w:tab/>
              <w:t>Wysoka dostępność (HA)</w:t>
            </w:r>
          </w:p>
        </w:tc>
        <w:tc>
          <w:tcPr>
            <w:tcW w:w="2041" w:type="pct"/>
            <w:shd w:val="clear" w:color="auto" w:fill="auto"/>
          </w:tcPr>
          <w:p w14:paraId="7727D60C" w14:textId="77777777" w:rsidR="00643FC7" w:rsidRPr="00896003" w:rsidRDefault="00643FC7" w:rsidP="00173BF8">
            <w:pPr>
              <w:jc w:val="both"/>
              <w:rPr>
                <w:sz w:val="20"/>
                <w:szCs w:val="20"/>
              </w:rPr>
            </w:pPr>
          </w:p>
        </w:tc>
      </w:tr>
      <w:tr w:rsidR="00643FC7" w:rsidRPr="00436348" w14:paraId="69F6DED3" w14:textId="77777777" w:rsidTr="00173BF8">
        <w:trPr>
          <w:trHeight w:val="284"/>
          <w:jc w:val="center"/>
        </w:trPr>
        <w:tc>
          <w:tcPr>
            <w:tcW w:w="919" w:type="pct"/>
            <w:shd w:val="clear" w:color="auto" w:fill="auto"/>
          </w:tcPr>
          <w:p w14:paraId="41EA5540" w14:textId="5565F617" w:rsidR="00643FC7" w:rsidRPr="00896003" w:rsidRDefault="00643FC7" w:rsidP="00173BF8">
            <w:pPr>
              <w:jc w:val="center"/>
              <w:rPr>
                <w:rFonts w:ascii="Calibri" w:hAnsi="Calibri"/>
                <w:b/>
                <w:sz w:val="20"/>
                <w:szCs w:val="20"/>
              </w:rPr>
            </w:pPr>
            <w:r>
              <w:rPr>
                <w:rFonts w:ascii="Calibri" w:hAnsi="Calibri"/>
                <w:b/>
                <w:sz w:val="20"/>
                <w:szCs w:val="20"/>
              </w:rPr>
              <w:t>Realizacja</w:t>
            </w:r>
          </w:p>
        </w:tc>
        <w:tc>
          <w:tcPr>
            <w:tcW w:w="2040" w:type="pct"/>
            <w:shd w:val="clear" w:color="auto" w:fill="auto"/>
          </w:tcPr>
          <w:p w14:paraId="3F9CD831" w14:textId="309083D7" w:rsidR="00252028" w:rsidRPr="0095154A" w:rsidRDefault="00252028" w:rsidP="00173BF8">
            <w:pPr>
              <w:spacing w:after="0" w:line="240" w:lineRule="auto"/>
              <w:rPr>
                <w:rFonts w:cstheme="minorHAnsi"/>
                <w:sz w:val="20"/>
                <w:szCs w:val="20"/>
              </w:rPr>
            </w:pPr>
            <w:r w:rsidRPr="0095154A">
              <w:rPr>
                <w:rFonts w:cstheme="minorHAnsi"/>
                <w:sz w:val="20"/>
                <w:szCs w:val="20"/>
              </w:rPr>
              <w:t>Imienny certyfikat ukończenia szkolenia</w:t>
            </w:r>
          </w:p>
          <w:p w14:paraId="55D556F5" w14:textId="5496FE0B" w:rsidR="00643FC7" w:rsidRPr="0095154A" w:rsidRDefault="00643FC7" w:rsidP="00173BF8">
            <w:pPr>
              <w:spacing w:after="0" w:line="240" w:lineRule="auto"/>
              <w:rPr>
                <w:rFonts w:cstheme="minorHAnsi"/>
                <w:sz w:val="20"/>
                <w:szCs w:val="20"/>
              </w:rPr>
            </w:pPr>
            <w:r w:rsidRPr="0095154A">
              <w:rPr>
                <w:rFonts w:cstheme="minorHAnsi"/>
                <w:sz w:val="20"/>
                <w:szCs w:val="20"/>
              </w:rPr>
              <w:t>Możliwość dostawy vouchera szkoleniowego z terminem ważności min. 1 rok.</w:t>
            </w:r>
          </w:p>
        </w:tc>
        <w:tc>
          <w:tcPr>
            <w:tcW w:w="2041" w:type="pct"/>
            <w:shd w:val="clear" w:color="auto" w:fill="auto"/>
          </w:tcPr>
          <w:p w14:paraId="7475E59E" w14:textId="77777777" w:rsidR="00643FC7" w:rsidRPr="00896003" w:rsidRDefault="00643FC7" w:rsidP="00173BF8">
            <w:pPr>
              <w:jc w:val="both"/>
              <w:rPr>
                <w:sz w:val="20"/>
                <w:szCs w:val="20"/>
              </w:rPr>
            </w:pPr>
          </w:p>
        </w:tc>
      </w:tr>
    </w:tbl>
    <w:p w14:paraId="64E52DED" w14:textId="2CA3BAD7" w:rsidR="0019627C" w:rsidRDefault="0019627C" w:rsidP="00800232"/>
    <w:p w14:paraId="08D3F1E0" w14:textId="77777777" w:rsidR="00670535" w:rsidRDefault="00670535">
      <w:r>
        <w:br w:type="page"/>
      </w:r>
    </w:p>
    <w:p w14:paraId="5A8E53C5" w14:textId="4C30D7CF" w:rsidR="007052C6" w:rsidRDefault="007052C6" w:rsidP="007A3B0A">
      <w:pPr>
        <w:pStyle w:val="Akapitzlist"/>
        <w:numPr>
          <w:ilvl w:val="0"/>
          <w:numId w:val="39"/>
        </w:numPr>
      </w:pPr>
      <w:r>
        <w:lastRenderedPageBreak/>
        <w:t>Szkolenie typ 2</w:t>
      </w:r>
    </w:p>
    <w:p w14:paraId="21309B03" w14:textId="77777777" w:rsidR="007052C6" w:rsidRDefault="007052C6" w:rsidP="007052C6">
      <w:r>
        <w:t>Producent: …………………………………….</w:t>
      </w:r>
    </w:p>
    <w:p w14:paraId="60B791E3" w14:textId="77777777" w:rsidR="007052C6" w:rsidRDefault="007052C6" w:rsidP="007052C6">
      <w:r>
        <w:t>Model: …………………………………….</w:t>
      </w:r>
    </w:p>
    <w:p w14:paraId="7D649C76" w14:textId="468E46E9" w:rsidR="007052C6" w:rsidRDefault="007052C6" w:rsidP="007052C6">
      <w:r>
        <w:t xml:space="preserve">Ilość:  </w:t>
      </w:r>
      <w:r w:rsidR="00311429">
        <w:t>1</w:t>
      </w:r>
      <w:r>
        <w:t xml:space="preserve"> szt. </w:t>
      </w:r>
    </w:p>
    <w:tbl>
      <w:tblPr>
        <w:tblW w:w="59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979"/>
        <w:gridCol w:w="4393"/>
        <w:gridCol w:w="4395"/>
      </w:tblGrid>
      <w:tr w:rsidR="007052C6" w:rsidRPr="00436348" w14:paraId="305D7CC5" w14:textId="77777777" w:rsidTr="00173BF8">
        <w:trPr>
          <w:trHeight w:val="733"/>
          <w:jc w:val="center"/>
        </w:trPr>
        <w:tc>
          <w:tcPr>
            <w:tcW w:w="919" w:type="pct"/>
            <w:shd w:val="clear" w:color="auto" w:fill="auto"/>
            <w:vAlign w:val="center"/>
          </w:tcPr>
          <w:p w14:paraId="17D34365" w14:textId="77777777" w:rsidR="007052C6" w:rsidRPr="00896003" w:rsidRDefault="007052C6" w:rsidP="00173BF8">
            <w:pPr>
              <w:jc w:val="center"/>
              <w:rPr>
                <w:rFonts w:ascii="Calibri" w:hAnsi="Calibri"/>
                <w:b/>
                <w:sz w:val="20"/>
                <w:szCs w:val="20"/>
              </w:rPr>
            </w:pPr>
            <w:r w:rsidRPr="00896003">
              <w:rPr>
                <w:rFonts w:ascii="Calibri" w:hAnsi="Calibri"/>
                <w:b/>
                <w:sz w:val="20"/>
                <w:szCs w:val="20"/>
              </w:rPr>
              <w:t xml:space="preserve">Nazwa </w:t>
            </w:r>
          </w:p>
        </w:tc>
        <w:tc>
          <w:tcPr>
            <w:tcW w:w="2040" w:type="pct"/>
            <w:shd w:val="clear" w:color="auto" w:fill="auto"/>
            <w:vAlign w:val="center"/>
          </w:tcPr>
          <w:p w14:paraId="1ECD3C28" w14:textId="77777777" w:rsidR="007052C6" w:rsidRPr="00436348" w:rsidRDefault="007052C6" w:rsidP="00173BF8">
            <w:pPr>
              <w:ind w:left="-71"/>
              <w:jc w:val="center"/>
              <w:rPr>
                <w:rFonts w:asciiTheme="majorHAnsi" w:hAnsiTheme="majorHAnsi" w:cs="Arial"/>
                <w:b/>
                <w:sz w:val="20"/>
              </w:rPr>
            </w:pPr>
            <w:r w:rsidRPr="00436348">
              <w:rPr>
                <w:rFonts w:asciiTheme="majorHAnsi" w:hAnsiTheme="majorHAnsi" w:cs="Arial"/>
                <w:b/>
                <w:sz w:val="20"/>
              </w:rPr>
              <w:t xml:space="preserve">Wymagane minimalne parametry techniczne </w:t>
            </w:r>
          </w:p>
        </w:tc>
        <w:tc>
          <w:tcPr>
            <w:tcW w:w="2041" w:type="pct"/>
            <w:shd w:val="clear" w:color="auto" w:fill="auto"/>
          </w:tcPr>
          <w:p w14:paraId="4289826E" w14:textId="77777777" w:rsidR="007052C6" w:rsidRPr="00436348" w:rsidRDefault="007052C6" w:rsidP="00173BF8">
            <w:pPr>
              <w:ind w:left="-71"/>
              <w:jc w:val="center"/>
              <w:rPr>
                <w:rFonts w:asciiTheme="majorHAnsi" w:hAnsiTheme="majorHAnsi" w:cs="Arial"/>
                <w:b/>
                <w:sz w:val="20"/>
              </w:rPr>
            </w:pPr>
            <w:r>
              <w:rPr>
                <w:rFonts w:asciiTheme="majorHAnsi" w:hAnsiTheme="majorHAnsi" w:cs="Arial"/>
                <w:b/>
                <w:sz w:val="20"/>
              </w:rPr>
              <w:t>Oferowany parametr</w:t>
            </w:r>
          </w:p>
        </w:tc>
      </w:tr>
      <w:tr w:rsidR="007052C6" w:rsidRPr="00436348" w14:paraId="0B0DD6AB" w14:textId="77777777" w:rsidTr="00173BF8">
        <w:trPr>
          <w:trHeight w:val="284"/>
          <w:jc w:val="center"/>
        </w:trPr>
        <w:tc>
          <w:tcPr>
            <w:tcW w:w="919" w:type="pct"/>
            <w:shd w:val="clear" w:color="auto" w:fill="auto"/>
          </w:tcPr>
          <w:p w14:paraId="0D885DFF" w14:textId="77777777" w:rsidR="007052C6" w:rsidRPr="00896003" w:rsidRDefault="007052C6" w:rsidP="00173BF8">
            <w:pPr>
              <w:jc w:val="center"/>
              <w:rPr>
                <w:rFonts w:ascii="Calibri" w:hAnsi="Calibri"/>
                <w:b/>
                <w:sz w:val="20"/>
                <w:szCs w:val="20"/>
              </w:rPr>
            </w:pPr>
            <w:r>
              <w:rPr>
                <w:rFonts w:ascii="Calibri" w:hAnsi="Calibri"/>
                <w:b/>
                <w:sz w:val="20"/>
                <w:szCs w:val="20"/>
              </w:rPr>
              <w:t>Opis</w:t>
            </w:r>
          </w:p>
        </w:tc>
        <w:tc>
          <w:tcPr>
            <w:tcW w:w="2040" w:type="pct"/>
            <w:shd w:val="clear" w:color="auto" w:fill="auto"/>
          </w:tcPr>
          <w:p w14:paraId="39F6F693" w14:textId="34CA7260" w:rsidR="007052C6" w:rsidRPr="0095154A" w:rsidRDefault="007052C6" w:rsidP="007052C6">
            <w:pPr>
              <w:spacing w:after="0" w:line="240" w:lineRule="auto"/>
              <w:rPr>
                <w:rFonts w:cstheme="minorHAnsi"/>
                <w:sz w:val="20"/>
                <w:szCs w:val="20"/>
              </w:rPr>
            </w:pPr>
            <w:r w:rsidRPr="0095154A">
              <w:rPr>
                <w:rFonts w:cstheme="minorHAnsi"/>
                <w:sz w:val="20"/>
                <w:szCs w:val="20"/>
              </w:rPr>
              <w:t>Autoryzowane szkolenie producenta serwerowego systemu operacyjnego min. 40 godzin obejmujące następujące zagadnienia:</w:t>
            </w:r>
          </w:p>
          <w:p w14:paraId="420C0D21" w14:textId="2662F910" w:rsidR="007052C6" w:rsidRPr="0095154A" w:rsidRDefault="007052C6" w:rsidP="007052C6">
            <w:pPr>
              <w:pStyle w:val="Akapitzlist"/>
              <w:numPr>
                <w:ilvl w:val="0"/>
                <w:numId w:val="27"/>
              </w:numPr>
              <w:spacing w:after="0" w:line="240" w:lineRule="auto"/>
              <w:rPr>
                <w:rFonts w:cstheme="minorHAnsi"/>
                <w:sz w:val="20"/>
                <w:szCs w:val="20"/>
              </w:rPr>
            </w:pPr>
            <w:r w:rsidRPr="0095154A">
              <w:rPr>
                <w:rFonts w:cstheme="minorHAnsi"/>
                <w:sz w:val="20"/>
                <w:szCs w:val="20"/>
              </w:rPr>
              <w:t>Omówienie funkcji administracyjnych</w:t>
            </w:r>
          </w:p>
          <w:p w14:paraId="2296D76E" w14:textId="32A517D8" w:rsidR="007052C6" w:rsidRPr="0095154A" w:rsidRDefault="00474763" w:rsidP="007052C6">
            <w:pPr>
              <w:pStyle w:val="Akapitzlist"/>
              <w:numPr>
                <w:ilvl w:val="0"/>
                <w:numId w:val="27"/>
              </w:numPr>
              <w:spacing w:after="0" w:line="240" w:lineRule="auto"/>
              <w:rPr>
                <w:rFonts w:cstheme="minorHAnsi"/>
                <w:sz w:val="20"/>
                <w:szCs w:val="20"/>
              </w:rPr>
            </w:pPr>
            <w:r w:rsidRPr="0095154A">
              <w:rPr>
                <w:rFonts w:cstheme="minorHAnsi"/>
                <w:sz w:val="20"/>
                <w:szCs w:val="20"/>
              </w:rPr>
              <w:t>Usługi dotyczące tożsamości</w:t>
            </w:r>
          </w:p>
          <w:p w14:paraId="3F6DE7E7" w14:textId="77777777" w:rsidR="00474763" w:rsidRPr="0095154A" w:rsidRDefault="00474763" w:rsidP="00474763">
            <w:pPr>
              <w:pStyle w:val="Akapitzlist"/>
              <w:numPr>
                <w:ilvl w:val="0"/>
                <w:numId w:val="27"/>
              </w:numPr>
              <w:spacing w:after="0" w:line="240" w:lineRule="auto"/>
              <w:rPr>
                <w:rFonts w:cstheme="minorHAnsi"/>
                <w:sz w:val="20"/>
                <w:szCs w:val="20"/>
              </w:rPr>
            </w:pPr>
            <w:r w:rsidRPr="0095154A">
              <w:rPr>
                <w:rFonts w:cstheme="minorHAnsi"/>
                <w:sz w:val="20"/>
                <w:szCs w:val="20"/>
              </w:rPr>
              <w:t>Usługi dotyczące infrastruktury sieci</w:t>
            </w:r>
          </w:p>
          <w:p w14:paraId="0A7013D6" w14:textId="77777777" w:rsidR="00474763" w:rsidRPr="0095154A" w:rsidRDefault="00474763" w:rsidP="00474763">
            <w:pPr>
              <w:pStyle w:val="Akapitzlist"/>
              <w:numPr>
                <w:ilvl w:val="0"/>
                <w:numId w:val="27"/>
              </w:numPr>
              <w:spacing w:after="0" w:line="240" w:lineRule="auto"/>
              <w:rPr>
                <w:rFonts w:cstheme="minorHAnsi"/>
                <w:sz w:val="20"/>
                <w:szCs w:val="20"/>
              </w:rPr>
            </w:pPr>
            <w:r w:rsidRPr="0095154A">
              <w:rPr>
                <w:rFonts w:cstheme="minorHAnsi"/>
                <w:sz w:val="20"/>
                <w:szCs w:val="20"/>
              </w:rPr>
              <w:t>Zarządzanie serwerami plików i pamięcią masową</w:t>
            </w:r>
          </w:p>
          <w:p w14:paraId="6066872E" w14:textId="77777777" w:rsidR="00474763" w:rsidRPr="0095154A" w:rsidRDefault="00474763" w:rsidP="00474763">
            <w:pPr>
              <w:pStyle w:val="Akapitzlist"/>
              <w:numPr>
                <w:ilvl w:val="0"/>
                <w:numId w:val="27"/>
              </w:numPr>
              <w:spacing w:after="0" w:line="240" w:lineRule="auto"/>
              <w:rPr>
                <w:rFonts w:cstheme="minorHAnsi"/>
                <w:sz w:val="20"/>
                <w:szCs w:val="20"/>
              </w:rPr>
            </w:pPr>
            <w:r w:rsidRPr="0095154A">
              <w:rPr>
                <w:rFonts w:cstheme="minorHAnsi"/>
                <w:sz w:val="20"/>
                <w:szCs w:val="20"/>
              </w:rPr>
              <w:t>Oprogramowanie do wirtualizacji i kontenery</w:t>
            </w:r>
          </w:p>
          <w:p w14:paraId="20DA0237" w14:textId="77777777" w:rsidR="00474763" w:rsidRPr="0095154A" w:rsidRDefault="00474763" w:rsidP="00474763">
            <w:pPr>
              <w:pStyle w:val="Akapitzlist"/>
              <w:numPr>
                <w:ilvl w:val="0"/>
                <w:numId w:val="27"/>
              </w:numPr>
              <w:spacing w:after="0" w:line="240" w:lineRule="auto"/>
              <w:rPr>
                <w:rFonts w:cstheme="minorHAnsi"/>
                <w:sz w:val="20"/>
                <w:szCs w:val="20"/>
              </w:rPr>
            </w:pPr>
            <w:r w:rsidRPr="0095154A">
              <w:rPr>
                <w:rFonts w:cstheme="minorHAnsi"/>
                <w:sz w:val="20"/>
                <w:szCs w:val="20"/>
              </w:rPr>
              <w:t>Funkcje wysokiej dostępności</w:t>
            </w:r>
          </w:p>
          <w:p w14:paraId="2F880159" w14:textId="77777777" w:rsidR="00474763" w:rsidRPr="0095154A" w:rsidRDefault="00474763" w:rsidP="00474763">
            <w:pPr>
              <w:pStyle w:val="Akapitzlist"/>
              <w:numPr>
                <w:ilvl w:val="0"/>
                <w:numId w:val="27"/>
              </w:numPr>
              <w:spacing w:after="0" w:line="240" w:lineRule="auto"/>
              <w:rPr>
                <w:rFonts w:cstheme="minorHAnsi"/>
                <w:sz w:val="20"/>
                <w:szCs w:val="20"/>
              </w:rPr>
            </w:pPr>
            <w:r w:rsidRPr="0095154A">
              <w:rPr>
                <w:rFonts w:cstheme="minorHAnsi"/>
                <w:sz w:val="20"/>
                <w:szCs w:val="20"/>
              </w:rPr>
              <w:t>Usuwanie skutków awarii</w:t>
            </w:r>
          </w:p>
          <w:p w14:paraId="20F2AC32" w14:textId="77777777" w:rsidR="00474763" w:rsidRPr="0095154A" w:rsidRDefault="00474763" w:rsidP="00474763">
            <w:pPr>
              <w:pStyle w:val="Akapitzlist"/>
              <w:numPr>
                <w:ilvl w:val="0"/>
                <w:numId w:val="27"/>
              </w:numPr>
              <w:spacing w:after="0" w:line="240" w:lineRule="auto"/>
              <w:rPr>
                <w:rFonts w:cstheme="minorHAnsi"/>
                <w:sz w:val="20"/>
                <w:szCs w:val="20"/>
              </w:rPr>
            </w:pPr>
            <w:r w:rsidRPr="0095154A">
              <w:rPr>
                <w:rFonts w:cstheme="minorHAnsi"/>
                <w:sz w:val="20"/>
                <w:szCs w:val="20"/>
              </w:rPr>
              <w:t>Bezpieczeństwo</w:t>
            </w:r>
          </w:p>
          <w:p w14:paraId="3E457812" w14:textId="77777777" w:rsidR="00474763" w:rsidRPr="0095154A" w:rsidRDefault="00474763" w:rsidP="00474763">
            <w:pPr>
              <w:pStyle w:val="Akapitzlist"/>
              <w:numPr>
                <w:ilvl w:val="0"/>
                <w:numId w:val="27"/>
              </w:numPr>
              <w:spacing w:after="0" w:line="240" w:lineRule="auto"/>
              <w:rPr>
                <w:rFonts w:cstheme="minorHAnsi"/>
                <w:sz w:val="20"/>
                <w:szCs w:val="20"/>
              </w:rPr>
            </w:pPr>
            <w:r w:rsidRPr="0095154A">
              <w:rPr>
                <w:rFonts w:cstheme="minorHAnsi"/>
                <w:sz w:val="20"/>
                <w:szCs w:val="20"/>
              </w:rPr>
              <w:t>Technologia RDS</w:t>
            </w:r>
          </w:p>
          <w:p w14:paraId="5C7C25C3" w14:textId="77777777" w:rsidR="00474763" w:rsidRPr="0095154A" w:rsidRDefault="00474763" w:rsidP="00474763">
            <w:pPr>
              <w:pStyle w:val="Akapitzlist"/>
              <w:numPr>
                <w:ilvl w:val="0"/>
                <w:numId w:val="27"/>
              </w:numPr>
              <w:spacing w:after="0" w:line="240" w:lineRule="auto"/>
              <w:rPr>
                <w:rFonts w:cstheme="minorHAnsi"/>
                <w:sz w:val="20"/>
                <w:szCs w:val="20"/>
              </w:rPr>
            </w:pPr>
            <w:r w:rsidRPr="0095154A">
              <w:rPr>
                <w:rFonts w:cstheme="minorHAnsi"/>
                <w:sz w:val="20"/>
                <w:szCs w:val="20"/>
              </w:rPr>
              <w:t>Zdalny dostęp i usługi WWW</w:t>
            </w:r>
          </w:p>
          <w:p w14:paraId="68E0BC2F" w14:textId="77777777" w:rsidR="00474763" w:rsidRPr="0095154A" w:rsidRDefault="00474763" w:rsidP="00474763">
            <w:pPr>
              <w:pStyle w:val="Akapitzlist"/>
              <w:numPr>
                <w:ilvl w:val="0"/>
                <w:numId w:val="27"/>
              </w:numPr>
              <w:spacing w:after="0" w:line="240" w:lineRule="auto"/>
              <w:rPr>
                <w:rFonts w:cstheme="minorHAnsi"/>
                <w:sz w:val="20"/>
                <w:szCs w:val="20"/>
              </w:rPr>
            </w:pPr>
            <w:r w:rsidRPr="0095154A">
              <w:rPr>
                <w:rFonts w:cstheme="minorHAnsi"/>
                <w:sz w:val="20"/>
                <w:szCs w:val="20"/>
              </w:rPr>
              <w:t>Monitorowanie serwera i wydajności</w:t>
            </w:r>
          </w:p>
          <w:p w14:paraId="339E0ACA" w14:textId="1A9A85FE" w:rsidR="00474763" w:rsidRPr="0095154A" w:rsidRDefault="00474763" w:rsidP="00474763">
            <w:pPr>
              <w:pStyle w:val="Akapitzlist"/>
              <w:numPr>
                <w:ilvl w:val="0"/>
                <w:numId w:val="27"/>
              </w:numPr>
              <w:spacing w:after="0" w:line="240" w:lineRule="auto"/>
              <w:rPr>
                <w:rFonts w:cstheme="minorHAnsi"/>
                <w:sz w:val="20"/>
                <w:szCs w:val="20"/>
              </w:rPr>
            </w:pPr>
            <w:r w:rsidRPr="0095154A">
              <w:rPr>
                <w:rFonts w:cstheme="minorHAnsi"/>
                <w:sz w:val="20"/>
                <w:szCs w:val="20"/>
              </w:rPr>
              <w:t>Aktualizacje i migracje</w:t>
            </w:r>
          </w:p>
        </w:tc>
        <w:tc>
          <w:tcPr>
            <w:tcW w:w="2041" w:type="pct"/>
            <w:shd w:val="clear" w:color="auto" w:fill="auto"/>
          </w:tcPr>
          <w:p w14:paraId="5110C2CB" w14:textId="77777777" w:rsidR="007052C6" w:rsidRPr="00896003" w:rsidRDefault="007052C6" w:rsidP="00173BF8">
            <w:pPr>
              <w:jc w:val="both"/>
              <w:rPr>
                <w:sz w:val="20"/>
                <w:szCs w:val="20"/>
              </w:rPr>
            </w:pPr>
          </w:p>
        </w:tc>
      </w:tr>
      <w:tr w:rsidR="007052C6" w:rsidRPr="00436348" w14:paraId="243B05FE" w14:textId="77777777" w:rsidTr="007052C6">
        <w:trPr>
          <w:trHeight w:val="284"/>
          <w:jc w:val="center"/>
        </w:trPr>
        <w:tc>
          <w:tcPr>
            <w:tcW w:w="919" w:type="pct"/>
            <w:tcBorders>
              <w:top w:val="single" w:sz="4" w:space="0" w:color="auto"/>
              <w:left w:val="single" w:sz="4" w:space="0" w:color="auto"/>
              <w:bottom w:val="single" w:sz="4" w:space="0" w:color="auto"/>
              <w:right w:val="single" w:sz="4" w:space="0" w:color="auto"/>
            </w:tcBorders>
            <w:shd w:val="clear" w:color="auto" w:fill="auto"/>
          </w:tcPr>
          <w:p w14:paraId="2011FAC5" w14:textId="77777777" w:rsidR="007052C6" w:rsidRPr="00896003" w:rsidRDefault="007052C6" w:rsidP="00173BF8">
            <w:pPr>
              <w:jc w:val="center"/>
              <w:rPr>
                <w:rFonts w:ascii="Calibri" w:hAnsi="Calibri"/>
                <w:b/>
                <w:sz w:val="20"/>
                <w:szCs w:val="20"/>
              </w:rPr>
            </w:pPr>
            <w:r>
              <w:rPr>
                <w:rFonts w:ascii="Calibri" w:hAnsi="Calibri"/>
                <w:b/>
                <w:sz w:val="20"/>
                <w:szCs w:val="20"/>
              </w:rPr>
              <w:t>Realizacja</w:t>
            </w:r>
          </w:p>
        </w:tc>
        <w:tc>
          <w:tcPr>
            <w:tcW w:w="2040" w:type="pct"/>
            <w:tcBorders>
              <w:top w:val="single" w:sz="4" w:space="0" w:color="auto"/>
              <w:left w:val="single" w:sz="4" w:space="0" w:color="auto"/>
              <w:bottom w:val="single" w:sz="4" w:space="0" w:color="auto"/>
              <w:right w:val="single" w:sz="4" w:space="0" w:color="auto"/>
            </w:tcBorders>
            <w:shd w:val="clear" w:color="auto" w:fill="auto"/>
          </w:tcPr>
          <w:p w14:paraId="0DC4F6C3" w14:textId="77777777" w:rsidR="00252028" w:rsidRPr="0095154A" w:rsidRDefault="00252028" w:rsidP="00252028">
            <w:pPr>
              <w:spacing w:after="0" w:line="240" w:lineRule="auto"/>
              <w:rPr>
                <w:rFonts w:cstheme="minorHAnsi"/>
                <w:sz w:val="20"/>
                <w:szCs w:val="20"/>
              </w:rPr>
            </w:pPr>
            <w:r w:rsidRPr="0095154A">
              <w:rPr>
                <w:rFonts w:cstheme="minorHAnsi"/>
                <w:sz w:val="20"/>
                <w:szCs w:val="20"/>
              </w:rPr>
              <w:t>Imienny certyfikat ukończenia szkolenia</w:t>
            </w:r>
          </w:p>
          <w:p w14:paraId="6CCE1F45" w14:textId="0DF94800" w:rsidR="007052C6" w:rsidRPr="0095154A" w:rsidRDefault="007052C6" w:rsidP="00173BF8">
            <w:pPr>
              <w:spacing w:after="0" w:line="240" w:lineRule="auto"/>
              <w:rPr>
                <w:rFonts w:cstheme="minorHAnsi"/>
                <w:sz w:val="20"/>
                <w:szCs w:val="20"/>
              </w:rPr>
            </w:pPr>
            <w:r w:rsidRPr="0095154A">
              <w:rPr>
                <w:rFonts w:cstheme="minorHAnsi"/>
                <w:sz w:val="20"/>
                <w:szCs w:val="20"/>
              </w:rPr>
              <w:t>Możliwość dostawy vouchera szkoleniowego z terminem ważności min. 1 rok.</w:t>
            </w:r>
          </w:p>
        </w:tc>
        <w:tc>
          <w:tcPr>
            <w:tcW w:w="2041" w:type="pct"/>
            <w:tcBorders>
              <w:top w:val="single" w:sz="4" w:space="0" w:color="auto"/>
              <w:left w:val="single" w:sz="4" w:space="0" w:color="auto"/>
              <w:bottom w:val="single" w:sz="4" w:space="0" w:color="auto"/>
              <w:right w:val="single" w:sz="4" w:space="0" w:color="auto"/>
            </w:tcBorders>
            <w:shd w:val="clear" w:color="auto" w:fill="auto"/>
          </w:tcPr>
          <w:p w14:paraId="3A9293C0" w14:textId="77777777" w:rsidR="007052C6" w:rsidRPr="00896003" w:rsidRDefault="007052C6" w:rsidP="00173BF8">
            <w:pPr>
              <w:jc w:val="both"/>
              <w:rPr>
                <w:sz w:val="20"/>
                <w:szCs w:val="20"/>
              </w:rPr>
            </w:pPr>
          </w:p>
        </w:tc>
      </w:tr>
    </w:tbl>
    <w:p w14:paraId="20438D3E" w14:textId="0C34723B" w:rsidR="007052C6" w:rsidRDefault="007052C6" w:rsidP="00800232"/>
    <w:p w14:paraId="46678F0B" w14:textId="726A6A6E" w:rsidR="00F9125C" w:rsidRDefault="00F9125C" w:rsidP="00F9125C">
      <w:bookmarkStart w:id="0" w:name="_GoBack"/>
      <w:bookmarkEnd w:id="0"/>
    </w:p>
    <w:sectPr w:rsidR="00F9125C" w:rsidSect="001C6EAE">
      <w:footerReference w:type="default" r:id="rId11"/>
      <w:pgSz w:w="11906" w:h="16838"/>
      <w:pgMar w:top="1417" w:right="1417" w:bottom="1417" w:left="1417" w:header="708" w:footer="47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A6335B" w16cid:durableId="26D2ACEC"/>
  <w16cid:commentId w16cid:paraId="22001FD4" w16cid:durableId="26D2ACED"/>
  <w16cid:commentId w16cid:paraId="34701392" w16cid:durableId="26D2ACEE"/>
  <w16cid:commentId w16cid:paraId="541DF19F" w16cid:durableId="26D2ACEF"/>
  <w16cid:commentId w16cid:paraId="61AD7959" w16cid:durableId="26D2ACF0"/>
  <w16cid:commentId w16cid:paraId="6E0E3A4F" w16cid:durableId="26D2ACF1"/>
  <w16cid:commentId w16cid:paraId="10C77CB3" w16cid:durableId="26D2ACF2"/>
  <w16cid:commentId w16cid:paraId="00375FB4" w16cid:durableId="26D2ACF3"/>
  <w16cid:commentId w16cid:paraId="723C02D8" w16cid:durableId="26D2ACF4"/>
  <w16cid:commentId w16cid:paraId="490ECF59" w16cid:durableId="26D2ACF5"/>
  <w16cid:commentId w16cid:paraId="73A724F8" w16cid:durableId="26D2ACF6"/>
  <w16cid:commentId w16cid:paraId="037236C3" w16cid:durableId="26D2ACF7"/>
  <w16cid:commentId w16cid:paraId="2686C6A9" w16cid:durableId="26D2ACF9"/>
  <w16cid:commentId w16cid:paraId="7CB571A5" w16cid:durableId="26D2ACFA"/>
  <w16cid:commentId w16cid:paraId="4371BAD8" w16cid:durableId="26D2ACFD"/>
  <w16cid:commentId w16cid:paraId="2D9BBFD3" w16cid:durableId="26D2ACFE"/>
  <w16cid:commentId w16cid:paraId="4384AD6E" w16cid:durableId="26D2ACF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15D2B6" w14:textId="77777777" w:rsidR="00BC4892" w:rsidRDefault="00BC4892" w:rsidP="001C6EAE">
      <w:pPr>
        <w:spacing w:after="0" w:line="240" w:lineRule="auto"/>
      </w:pPr>
      <w:r>
        <w:separator/>
      </w:r>
    </w:p>
  </w:endnote>
  <w:endnote w:type="continuationSeparator" w:id="0">
    <w:p w14:paraId="62FBADAF" w14:textId="77777777" w:rsidR="00BC4892" w:rsidRDefault="00BC4892" w:rsidP="001C6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6581389"/>
      <w:docPartObj>
        <w:docPartGallery w:val="Page Numbers (Bottom of Page)"/>
        <w:docPartUnique/>
      </w:docPartObj>
    </w:sdtPr>
    <w:sdtContent>
      <w:sdt>
        <w:sdtPr>
          <w:id w:val="-1251893432"/>
          <w:docPartObj>
            <w:docPartGallery w:val="Page Numbers (Top of Page)"/>
            <w:docPartUnique/>
          </w:docPartObj>
        </w:sdtPr>
        <w:sdtContent>
          <w:p w14:paraId="23897C14" w14:textId="328A70E2" w:rsidR="001C6EAE" w:rsidRDefault="001C6EAE">
            <w:pPr>
              <w:pStyle w:val="Stopka"/>
              <w:jc w:val="right"/>
            </w:pPr>
            <w:r w:rsidRPr="001C6EAE">
              <w:rPr>
                <w:sz w:val="18"/>
                <w:szCs w:val="18"/>
              </w:rPr>
              <w:t xml:space="preserve">Strona </w:t>
            </w:r>
            <w:r w:rsidRPr="001C6EAE">
              <w:rPr>
                <w:b/>
                <w:bCs/>
                <w:sz w:val="18"/>
                <w:szCs w:val="18"/>
              </w:rPr>
              <w:fldChar w:fldCharType="begin"/>
            </w:r>
            <w:r w:rsidRPr="001C6EAE">
              <w:rPr>
                <w:b/>
                <w:bCs/>
                <w:sz w:val="18"/>
                <w:szCs w:val="18"/>
              </w:rPr>
              <w:instrText>PAGE</w:instrText>
            </w:r>
            <w:r w:rsidRPr="001C6EAE">
              <w:rPr>
                <w:b/>
                <w:bCs/>
                <w:sz w:val="18"/>
                <w:szCs w:val="18"/>
              </w:rPr>
              <w:fldChar w:fldCharType="separate"/>
            </w:r>
            <w:r>
              <w:rPr>
                <w:b/>
                <w:bCs/>
                <w:noProof/>
                <w:sz w:val="18"/>
                <w:szCs w:val="18"/>
              </w:rPr>
              <w:t>34</w:t>
            </w:r>
            <w:r w:rsidRPr="001C6EAE">
              <w:rPr>
                <w:b/>
                <w:bCs/>
                <w:sz w:val="18"/>
                <w:szCs w:val="18"/>
              </w:rPr>
              <w:fldChar w:fldCharType="end"/>
            </w:r>
            <w:r w:rsidRPr="001C6EAE">
              <w:rPr>
                <w:sz w:val="18"/>
                <w:szCs w:val="18"/>
              </w:rPr>
              <w:t xml:space="preserve"> z </w:t>
            </w:r>
            <w:r w:rsidRPr="001C6EAE">
              <w:rPr>
                <w:b/>
                <w:bCs/>
                <w:sz w:val="18"/>
                <w:szCs w:val="18"/>
              </w:rPr>
              <w:fldChar w:fldCharType="begin"/>
            </w:r>
            <w:r w:rsidRPr="001C6EAE">
              <w:rPr>
                <w:b/>
                <w:bCs/>
                <w:sz w:val="18"/>
                <w:szCs w:val="18"/>
              </w:rPr>
              <w:instrText>NUMPAGES</w:instrText>
            </w:r>
            <w:r w:rsidRPr="001C6EAE">
              <w:rPr>
                <w:b/>
                <w:bCs/>
                <w:sz w:val="18"/>
                <w:szCs w:val="18"/>
              </w:rPr>
              <w:fldChar w:fldCharType="separate"/>
            </w:r>
            <w:r>
              <w:rPr>
                <w:b/>
                <w:bCs/>
                <w:noProof/>
                <w:sz w:val="18"/>
                <w:szCs w:val="18"/>
              </w:rPr>
              <w:t>35</w:t>
            </w:r>
            <w:r w:rsidRPr="001C6EAE">
              <w:rPr>
                <w:b/>
                <w:bCs/>
                <w:sz w:val="18"/>
                <w:szCs w:val="18"/>
              </w:rPr>
              <w:fldChar w:fldCharType="end"/>
            </w:r>
          </w:p>
        </w:sdtContent>
      </w:sdt>
    </w:sdtContent>
  </w:sdt>
  <w:p w14:paraId="19BD0F5E" w14:textId="77777777" w:rsidR="001C6EAE" w:rsidRDefault="001C6EA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84BB91" w14:textId="77777777" w:rsidR="00BC4892" w:rsidRDefault="00BC4892" w:rsidP="001C6EAE">
      <w:pPr>
        <w:spacing w:after="0" w:line="240" w:lineRule="auto"/>
      </w:pPr>
      <w:r>
        <w:separator/>
      </w:r>
    </w:p>
  </w:footnote>
  <w:footnote w:type="continuationSeparator" w:id="0">
    <w:p w14:paraId="1C5B9739" w14:textId="77777777" w:rsidR="00BC4892" w:rsidRDefault="00BC4892" w:rsidP="001C6E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830FCB2"/>
    <w:lvl w:ilvl="0">
      <w:numFmt w:val="bullet"/>
      <w:lvlText w:val="*"/>
      <w:lvlJc w:val="left"/>
    </w:lvl>
  </w:abstractNum>
  <w:abstractNum w:abstractNumId="1" w15:restartNumberingAfterBreak="0">
    <w:nsid w:val="0CC47853"/>
    <w:multiLevelType w:val="hybridMultilevel"/>
    <w:tmpl w:val="759EC920"/>
    <w:lvl w:ilvl="0" w:tplc="15EE9542">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155357BF"/>
    <w:multiLevelType w:val="hybridMultilevel"/>
    <w:tmpl w:val="8A2A05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83B3279"/>
    <w:multiLevelType w:val="hybridMultilevel"/>
    <w:tmpl w:val="7AA2F6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435811"/>
    <w:multiLevelType w:val="hybridMultilevel"/>
    <w:tmpl w:val="F9F60EE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9EB7236"/>
    <w:multiLevelType w:val="hybridMultilevel"/>
    <w:tmpl w:val="911A10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6C76AB"/>
    <w:multiLevelType w:val="hybridMultilevel"/>
    <w:tmpl w:val="579448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A82263"/>
    <w:multiLevelType w:val="multilevel"/>
    <w:tmpl w:val="CD8CF1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273427E"/>
    <w:multiLevelType w:val="hybridMultilevel"/>
    <w:tmpl w:val="54ACC15C"/>
    <w:lvl w:ilvl="0" w:tplc="C606512A">
      <w:start w:val="2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BC4107"/>
    <w:multiLevelType w:val="hybridMultilevel"/>
    <w:tmpl w:val="09EAB7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8395F74"/>
    <w:multiLevelType w:val="hybridMultilevel"/>
    <w:tmpl w:val="A70E713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BD4132D"/>
    <w:multiLevelType w:val="hybridMultilevel"/>
    <w:tmpl w:val="AD0AF7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CF035B2"/>
    <w:multiLevelType w:val="hybridMultilevel"/>
    <w:tmpl w:val="BA8C42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C43225A"/>
    <w:multiLevelType w:val="hybridMultilevel"/>
    <w:tmpl w:val="0B145894"/>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CE2CBF"/>
    <w:multiLevelType w:val="hybridMultilevel"/>
    <w:tmpl w:val="8E409D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3960BD0"/>
    <w:multiLevelType w:val="multilevel"/>
    <w:tmpl w:val="CFF46AD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458547CD"/>
    <w:multiLevelType w:val="hybridMultilevel"/>
    <w:tmpl w:val="8A4E55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62126F8"/>
    <w:multiLevelType w:val="hybridMultilevel"/>
    <w:tmpl w:val="A7B07F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8CB64F6"/>
    <w:multiLevelType w:val="hybridMultilevel"/>
    <w:tmpl w:val="D94E2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311E7C"/>
    <w:multiLevelType w:val="multilevel"/>
    <w:tmpl w:val="167AC70E"/>
    <w:lvl w:ilvl="0">
      <w:start w:val="6"/>
      <w:numFmt w:val="decimal"/>
      <w:lvlText w:val="%1."/>
      <w:lvlJc w:val="left"/>
      <w:pPr>
        <w:ind w:left="360" w:hanging="360"/>
      </w:pPr>
      <w:rPr>
        <w:rFonts w:asciiTheme="majorHAnsi" w:hAnsiTheme="majorHAnsi" w:cstheme="majorHAnsi" w:hint="default"/>
        <w:b w:val="0"/>
        <w:color w:val="000000"/>
        <w:sz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15:restartNumberingAfterBreak="0">
    <w:nsid w:val="4BE9628B"/>
    <w:multiLevelType w:val="hybridMultilevel"/>
    <w:tmpl w:val="D2CEC156"/>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827081"/>
    <w:multiLevelType w:val="hybridMultilevel"/>
    <w:tmpl w:val="6EF655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0BE56D1"/>
    <w:multiLevelType w:val="singleLevel"/>
    <w:tmpl w:val="B79C8D6C"/>
    <w:lvl w:ilvl="0">
      <w:start w:val="1"/>
      <w:numFmt w:val="lowerLetter"/>
      <w:lvlText w:val="%1."/>
      <w:legacy w:legacy="1" w:legacySpace="0" w:legacyIndent="360"/>
      <w:lvlJc w:val="left"/>
      <w:rPr>
        <w:rFonts w:ascii="Calibri" w:hAnsi="Calibri" w:cs="Calibri" w:hint="default"/>
      </w:rPr>
    </w:lvl>
  </w:abstractNum>
  <w:abstractNum w:abstractNumId="23" w15:restartNumberingAfterBreak="0">
    <w:nsid w:val="52664C8A"/>
    <w:multiLevelType w:val="hybridMultilevel"/>
    <w:tmpl w:val="72F46DF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33C7EE3"/>
    <w:multiLevelType w:val="hybridMultilevel"/>
    <w:tmpl w:val="0E761F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5A84C75"/>
    <w:multiLevelType w:val="hybridMultilevel"/>
    <w:tmpl w:val="54B4D814"/>
    <w:lvl w:ilvl="0" w:tplc="F6D4DCCE">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6" w15:restartNumberingAfterBreak="0">
    <w:nsid w:val="56693B99"/>
    <w:multiLevelType w:val="multilevel"/>
    <w:tmpl w:val="DB1A278A"/>
    <w:lvl w:ilvl="0">
      <w:start w:val="1"/>
      <w:numFmt w:val="decimal"/>
      <w:lvlText w:val="%1."/>
      <w:lvlJc w:val="left"/>
      <w:pPr>
        <w:ind w:left="360" w:hanging="360"/>
      </w:pPr>
      <w:rPr>
        <w:rFonts w:asciiTheme="majorHAnsi" w:hAnsiTheme="majorHAnsi" w:cstheme="majorHAnsi" w:hint="default"/>
        <w:b w:val="0"/>
        <w:color w:val="00000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58393CB0"/>
    <w:multiLevelType w:val="hybridMultilevel"/>
    <w:tmpl w:val="ADD41E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9421500"/>
    <w:multiLevelType w:val="hybridMultilevel"/>
    <w:tmpl w:val="0E4004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AD14EF5"/>
    <w:multiLevelType w:val="hybridMultilevel"/>
    <w:tmpl w:val="C57800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C34070B"/>
    <w:multiLevelType w:val="hybridMultilevel"/>
    <w:tmpl w:val="7AA2F6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D2F1099"/>
    <w:multiLevelType w:val="hybridMultilevel"/>
    <w:tmpl w:val="997219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61F7FC4"/>
    <w:multiLevelType w:val="hybridMultilevel"/>
    <w:tmpl w:val="C2C0C64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9F362EE"/>
    <w:multiLevelType w:val="hybridMultilevel"/>
    <w:tmpl w:val="5CA8FE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1162034"/>
    <w:multiLevelType w:val="hybridMultilevel"/>
    <w:tmpl w:val="35C67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20A4BA3"/>
    <w:multiLevelType w:val="hybridMultilevel"/>
    <w:tmpl w:val="4BFA07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250245F"/>
    <w:multiLevelType w:val="hybridMultilevel"/>
    <w:tmpl w:val="08B67D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405426F"/>
    <w:multiLevelType w:val="hybridMultilevel"/>
    <w:tmpl w:val="F2A667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410522B"/>
    <w:multiLevelType w:val="hybridMultilevel"/>
    <w:tmpl w:val="0712C0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918581E"/>
    <w:multiLevelType w:val="hybridMultilevel"/>
    <w:tmpl w:val="8452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A736499"/>
    <w:multiLevelType w:val="hybridMultilevel"/>
    <w:tmpl w:val="027ED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AFC773F"/>
    <w:multiLevelType w:val="multilevel"/>
    <w:tmpl w:val="DB1A278A"/>
    <w:lvl w:ilvl="0">
      <w:start w:val="1"/>
      <w:numFmt w:val="decimal"/>
      <w:lvlText w:val="%1."/>
      <w:lvlJc w:val="left"/>
      <w:pPr>
        <w:ind w:left="360" w:hanging="360"/>
      </w:pPr>
      <w:rPr>
        <w:rFonts w:asciiTheme="majorHAnsi" w:hAnsiTheme="majorHAnsi" w:cstheme="majorHAnsi" w:hint="default"/>
        <w:b w:val="0"/>
        <w:color w:val="00000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3"/>
  </w:num>
  <w:num w:numId="2">
    <w:abstractNumId w:val="5"/>
  </w:num>
  <w:num w:numId="3">
    <w:abstractNumId w:val="20"/>
  </w:num>
  <w:num w:numId="4">
    <w:abstractNumId w:val="13"/>
  </w:num>
  <w:num w:numId="5">
    <w:abstractNumId w:val="37"/>
  </w:num>
  <w:num w:numId="6">
    <w:abstractNumId w:val="33"/>
  </w:num>
  <w:num w:numId="7">
    <w:abstractNumId w:val="9"/>
  </w:num>
  <w:num w:numId="8">
    <w:abstractNumId w:val="29"/>
  </w:num>
  <w:num w:numId="9">
    <w:abstractNumId w:val="2"/>
  </w:num>
  <w:num w:numId="10">
    <w:abstractNumId w:val="36"/>
  </w:num>
  <w:num w:numId="11">
    <w:abstractNumId w:val="27"/>
  </w:num>
  <w:num w:numId="12">
    <w:abstractNumId w:val="4"/>
  </w:num>
  <w:num w:numId="13">
    <w:abstractNumId w:val="11"/>
  </w:num>
  <w:num w:numId="14">
    <w:abstractNumId w:val="8"/>
  </w:num>
  <w:num w:numId="15">
    <w:abstractNumId w:val="18"/>
  </w:num>
  <w:num w:numId="16">
    <w:abstractNumId w:val="34"/>
  </w:num>
  <w:num w:numId="17">
    <w:abstractNumId w:val="38"/>
  </w:num>
  <w:num w:numId="18">
    <w:abstractNumId w:val="40"/>
  </w:num>
  <w:num w:numId="19">
    <w:abstractNumId w:val="7"/>
  </w:num>
  <w:num w:numId="20">
    <w:abstractNumId w:val="17"/>
  </w:num>
  <w:num w:numId="21">
    <w:abstractNumId w:val="6"/>
  </w:num>
  <w:num w:numId="22">
    <w:abstractNumId w:val="26"/>
  </w:num>
  <w:num w:numId="23">
    <w:abstractNumId w:val="15"/>
  </w:num>
  <w:num w:numId="24">
    <w:abstractNumId w:val="32"/>
  </w:num>
  <w:num w:numId="25">
    <w:abstractNumId w:val="14"/>
  </w:num>
  <w:num w:numId="26">
    <w:abstractNumId w:val="12"/>
  </w:num>
  <w:num w:numId="27">
    <w:abstractNumId w:val="39"/>
  </w:num>
  <w:num w:numId="28">
    <w:abstractNumId w:val="16"/>
  </w:num>
  <w:num w:numId="29">
    <w:abstractNumId w:val="10"/>
  </w:num>
  <w:num w:numId="30">
    <w:abstractNumId w:val="23"/>
  </w:num>
  <w:num w:numId="31">
    <w:abstractNumId w:val="0"/>
    <w:lvlOverride w:ilvl="0">
      <w:lvl w:ilvl="0">
        <w:numFmt w:val="bullet"/>
        <w:lvlText w:val=""/>
        <w:legacy w:legacy="1" w:legacySpace="0" w:legacyIndent="360"/>
        <w:lvlJc w:val="left"/>
        <w:rPr>
          <w:rFonts w:ascii="Symbol" w:hAnsi="Symbol" w:hint="default"/>
        </w:rPr>
      </w:lvl>
    </w:lvlOverride>
  </w:num>
  <w:num w:numId="32">
    <w:abstractNumId w:val="22"/>
  </w:num>
  <w:num w:numId="33">
    <w:abstractNumId w:val="24"/>
  </w:num>
  <w:num w:numId="34">
    <w:abstractNumId w:val="35"/>
  </w:num>
  <w:num w:numId="35">
    <w:abstractNumId w:val="28"/>
  </w:num>
  <w:num w:numId="36">
    <w:abstractNumId w:val="21"/>
  </w:num>
  <w:num w:numId="37">
    <w:abstractNumId w:val="30"/>
  </w:num>
  <w:num w:numId="38">
    <w:abstractNumId w:val="41"/>
  </w:num>
  <w:num w:numId="39">
    <w:abstractNumId w:val="19"/>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844"/>
    <w:rsid w:val="0001373C"/>
    <w:rsid w:val="00021C02"/>
    <w:rsid w:val="000343C4"/>
    <w:rsid w:val="00074EA1"/>
    <w:rsid w:val="000868F8"/>
    <w:rsid w:val="000A65E7"/>
    <w:rsid w:val="000C1FBA"/>
    <w:rsid w:val="000D1732"/>
    <w:rsid w:val="0010061B"/>
    <w:rsid w:val="001170E3"/>
    <w:rsid w:val="00136453"/>
    <w:rsid w:val="001462A6"/>
    <w:rsid w:val="00150D8D"/>
    <w:rsid w:val="0016663D"/>
    <w:rsid w:val="00173BF8"/>
    <w:rsid w:val="0019627C"/>
    <w:rsid w:val="001A1620"/>
    <w:rsid w:val="001C6EAE"/>
    <w:rsid w:val="001F54DD"/>
    <w:rsid w:val="002442D6"/>
    <w:rsid w:val="00245CBC"/>
    <w:rsid w:val="00252028"/>
    <w:rsid w:val="002A5033"/>
    <w:rsid w:val="00311429"/>
    <w:rsid w:val="00313DC7"/>
    <w:rsid w:val="00314864"/>
    <w:rsid w:val="003221DC"/>
    <w:rsid w:val="00360537"/>
    <w:rsid w:val="00363C79"/>
    <w:rsid w:val="00367423"/>
    <w:rsid w:val="00375428"/>
    <w:rsid w:val="003A032D"/>
    <w:rsid w:val="003B33FF"/>
    <w:rsid w:val="003B3DAA"/>
    <w:rsid w:val="003D0316"/>
    <w:rsid w:val="003D1C1B"/>
    <w:rsid w:val="003D3742"/>
    <w:rsid w:val="003F6512"/>
    <w:rsid w:val="00404756"/>
    <w:rsid w:val="00427629"/>
    <w:rsid w:val="004365C4"/>
    <w:rsid w:val="004726BC"/>
    <w:rsid w:val="00474763"/>
    <w:rsid w:val="00492155"/>
    <w:rsid w:val="00495D63"/>
    <w:rsid w:val="004A2FF6"/>
    <w:rsid w:val="004C1F3C"/>
    <w:rsid w:val="004D7343"/>
    <w:rsid w:val="004E0D28"/>
    <w:rsid w:val="004E15F5"/>
    <w:rsid w:val="004E2A0C"/>
    <w:rsid w:val="004F0452"/>
    <w:rsid w:val="0052126C"/>
    <w:rsid w:val="00571132"/>
    <w:rsid w:val="00573860"/>
    <w:rsid w:val="005B65B1"/>
    <w:rsid w:val="005C06F9"/>
    <w:rsid w:val="005C40F1"/>
    <w:rsid w:val="005D4285"/>
    <w:rsid w:val="00612622"/>
    <w:rsid w:val="00615248"/>
    <w:rsid w:val="0062333B"/>
    <w:rsid w:val="00635982"/>
    <w:rsid w:val="00643FC7"/>
    <w:rsid w:val="00670535"/>
    <w:rsid w:val="006741F6"/>
    <w:rsid w:val="006A7C23"/>
    <w:rsid w:val="006D342E"/>
    <w:rsid w:val="006E67DC"/>
    <w:rsid w:val="006F5155"/>
    <w:rsid w:val="007052C6"/>
    <w:rsid w:val="00747342"/>
    <w:rsid w:val="007A3B0A"/>
    <w:rsid w:val="007A7764"/>
    <w:rsid w:val="007D446A"/>
    <w:rsid w:val="007F056E"/>
    <w:rsid w:val="007F298C"/>
    <w:rsid w:val="007F436A"/>
    <w:rsid w:val="00800232"/>
    <w:rsid w:val="00804C58"/>
    <w:rsid w:val="008273F5"/>
    <w:rsid w:val="00830223"/>
    <w:rsid w:val="0088091F"/>
    <w:rsid w:val="00886488"/>
    <w:rsid w:val="008954E0"/>
    <w:rsid w:val="00896003"/>
    <w:rsid w:val="00896D81"/>
    <w:rsid w:val="008D0524"/>
    <w:rsid w:val="008D3903"/>
    <w:rsid w:val="008E04CC"/>
    <w:rsid w:val="009077BE"/>
    <w:rsid w:val="00911D59"/>
    <w:rsid w:val="00920243"/>
    <w:rsid w:val="009317F4"/>
    <w:rsid w:val="0095154A"/>
    <w:rsid w:val="0095625B"/>
    <w:rsid w:val="00956DF2"/>
    <w:rsid w:val="00964264"/>
    <w:rsid w:val="009666B1"/>
    <w:rsid w:val="00996628"/>
    <w:rsid w:val="009B1C8B"/>
    <w:rsid w:val="009C7132"/>
    <w:rsid w:val="009D738C"/>
    <w:rsid w:val="009F0EB9"/>
    <w:rsid w:val="009F1B6B"/>
    <w:rsid w:val="00A157BC"/>
    <w:rsid w:val="00A222BE"/>
    <w:rsid w:val="00A26257"/>
    <w:rsid w:val="00A33158"/>
    <w:rsid w:val="00A37794"/>
    <w:rsid w:val="00A53C40"/>
    <w:rsid w:val="00A65190"/>
    <w:rsid w:val="00A743DB"/>
    <w:rsid w:val="00A97AC8"/>
    <w:rsid w:val="00AA2489"/>
    <w:rsid w:val="00AB6F1E"/>
    <w:rsid w:val="00AD71B5"/>
    <w:rsid w:val="00AF11D2"/>
    <w:rsid w:val="00B32CE6"/>
    <w:rsid w:val="00B37383"/>
    <w:rsid w:val="00B405EA"/>
    <w:rsid w:val="00B47E4E"/>
    <w:rsid w:val="00B81C4C"/>
    <w:rsid w:val="00BA729B"/>
    <w:rsid w:val="00BC4892"/>
    <w:rsid w:val="00BD07B7"/>
    <w:rsid w:val="00C040B0"/>
    <w:rsid w:val="00C2374B"/>
    <w:rsid w:val="00C30AAF"/>
    <w:rsid w:val="00C43E54"/>
    <w:rsid w:val="00C457C4"/>
    <w:rsid w:val="00C4582A"/>
    <w:rsid w:val="00C63E0D"/>
    <w:rsid w:val="00C73873"/>
    <w:rsid w:val="00C746F5"/>
    <w:rsid w:val="00C76989"/>
    <w:rsid w:val="00C913E9"/>
    <w:rsid w:val="00C92509"/>
    <w:rsid w:val="00C96152"/>
    <w:rsid w:val="00CA4844"/>
    <w:rsid w:val="00CC6656"/>
    <w:rsid w:val="00D8277D"/>
    <w:rsid w:val="00D90591"/>
    <w:rsid w:val="00D909A1"/>
    <w:rsid w:val="00D96635"/>
    <w:rsid w:val="00DB6F2A"/>
    <w:rsid w:val="00E00913"/>
    <w:rsid w:val="00E05C42"/>
    <w:rsid w:val="00E2257C"/>
    <w:rsid w:val="00E26CB7"/>
    <w:rsid w:val="00E47531"/>
    <w:rsid w:val="00E62EE1"/>
    <w:rsid w:val="00E71062"/>
    <w:rsid w:val="00E72356"/>
    <w:rsid w:val="00EA5CDE"/>
    <w:rsid w:val="00EB7E85"/>
    <w:rsid w:val="00EC7489"/>
    <w:rsid w:val="00F0489C"/>
    <w:rsid w:val="00F3132B"/>
    <w:rsid w:val="00F32680"/>
    <w:rsid w:val="00F75054"/>
    <w:rsid w:val="00F9125C"/>
    <w:rsid w:val="00FA2F89"/>
    <w:rsid w:val="00FB5920"/>
    <w:rsid w:val="00FC1697"/>
    <w:rsid w:val="00FE1883"/>
    <w:rsid w:val="00FE1AFF"/>
    <w:rsid w:val="00FF76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F5E851"/>
  <w15:docId w15:val="{CD3BE722-113E-4348-A09F-D74843EC0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next w:val="Normalny"/>
    <w:link w:val="Nagwek1Znak"/>
    <w:uiPriority w:val="9"/>
    <w:unhideWhenUsed/>
    <w:qFormat/>
    <w:rsid w:val="00B405EA"/>
    <w:pPr>
      <w:keepNext/>
      <w:keepLines/>
      <w:spacing w:after="4" w:line="271" w:lineRule="auto"/>
      <w:ind w:left="10" w:hanging="10"/>
      <w:outlineLvl w:val="0"/>
    </w:pPr>
    <w:rPr>
      <w:rFonts w:ascii="Times New Roman" w:eastAsia="Times New Roman" w:hAnsi="Times New Roman" w:cs="Times New Roman"/>
      <w:b/>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C30AAF"/>
    <w:pPr>
      <w:ind w:left="720"/>
      <w:contextualSpacing/>
    </w:pPr>
  </w:style>
  <w:style w:type="paragraph" w:customStyle="1" w:styleId="gwp0393c60dmsonormal">
    <w:name w:val="gwp0393c60d_msonormal"/>
    <w:basedOn w:val="Normalny"/>
    <w:rsid w:val="006741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rsid w:val="00E05C42"/>
    <w:rPr>
      <w:color w:val="0000FF"/>
      <w:u w:val="single"/>
    </w:rPr>
  </w:style>
  <w:style w:type="table" w:styleId="Tabela-Siatka">
    <w:name w:val="Table Grid"/>
    <w:basedOn w:val="Standardowy"/>
    <w:uiPriority w:val="59"/>
    <w:rsid w:val="00245CB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45CBC"/>
    <w:pPr>
      <w:autoSpaceDE w:val="0"/>
      <w:autoSpaceDN w:val="0"/>
      <w:adjustRightInd w:val="0"/>
      <w:spacing w:after="0" w:line="240" w:lineRule="auto"/>
    </w:pPr>
    <w:rPr>
      <w:rFonts w:ascii="Calibri" w:hAnsi="Calibri" w:cs="Calibri"/>
      <w:color w:val="000000"/>
      <w:sz w:val="24"/>
      <w:szCs w:val="24"/>
      <w:lang w:val="en-US"/>
    </w:rPr>
  </w:style>
  <w:style w:type="character" w:styleId="Pogrubienie">
    <w:name w:val="Strong"/>
    <w:basedOn w:val="Domylnaczcionkaakapitu"/>
    <w:uiPriority w:val="22"/>
    <w:qFormat/>
    <w:rsid w:val="00896D81"/>
    <w:rPr>
      <w:b/>
      <w:bCs/>
    </w:rPr>
  </w:style>
  <w:style w:type="character" w:customStyle="1" w:styleId="Nagwek1Znak">
    <w:name w:val="Nagłówek 1 Znak"/>
    <w:basedOn w:val="Domylnaczcionkaakapitu"/>
    <w:link w:val="Nagwek1"/>
    <w:uiPriority w:val="9"/>
    <w:rsid w:val="00B405EA"/>
    <w:rPr>
      <w:rFonts w:ascii="Times New Roman" w:eastAsia="Times New Roman" w:hAnsi="Times New Roman" w:cs="Times New Roman"/>
      <w:b/>
      <w:color w:val="000000"/>
      <w:lang w:eastAsia="pl-PL"/>
    </w:rPr>
  </w:style>
  <w:style w:type="character" w:customStyle="1" w:styleId="TekstpodstawowyZnak">
    <w:name w:val="Tekst podstawowy Znak"/>
    <w:basedOn w:val="Domylnaczcionkaakapitu"/>
    <w:link w:val="Tretekstu"/>
    <w:qFormat/>
    <w:rsid w:val="00E71062"/>
    <w:rPr>
      <w:rFonts w:ascii="Tahoma" w:eastAsia="Times New Roman" w:hAnsi="Tahoma" w:cs="Tahoma"/>
      <w:b/>
      <w:bCs/>
      <w:sz w:val="24"/>
      <w:szCs w:val="20"/>
      <w:lang w:eastAsia="pl-PL"/>
    </w:rPr>
  </w:style>
  <w:style w:type="paragraph" w:customStyle="1" w:styleId="Tretekstu">
    <w:name w:val="Treść tekstu"/>
    <w:basedOn w:val="Normalny"/>
    <w:link w:val="TekstpodstawowyZnak"/>
    <w:unhideWhenUsed/>
    <w:rsid w:val="00E71062"/>
    <w:pPr>
      <w:spacing w:after="0" w:line="240" w:lineRule="auto"/>
    </w:pPr>
    <w:rPr>
      <w:rFonts w:ascii="Tahoma" w:eastAsia="Times New Roman" w:hAnsi="Tahoma" w:cs="Tahoma"/>
      <w:b/>
      <w:bCs/>
      <w:sz w:val="24"/>
      <w:szCs w:val="20"/>
      <w:lang w:eastAsia="pl-PL"/>
    </w:rPr>
  </w:style>
  <w:style w:type="paragraph" w:styleId="Tekstpodstawowy">
    <w:name w:val="Body Text"/>
    <w:basedOn w:val="Normalny"/>
    <w:link w:val="TekstpodstawowyZnak1"/>
    <w:rsid w:val="00E71062"/>
    <w:pPr>
      <w:autoSpaceDE w:val="0"/>
      <w:autoSpaceDN w:val="0"/>
      <w:adjustRightInd w:val="0"/>
      <w:spacing w:after="0" w:line="240" w:lineRule="auto"/>
    </w:pPr>
    <w:rPr>
      <w:rFonts w:ascii="Tahoma" w:eastAsia="Times New Roman" w:hAnsi="Tahoma" w:cs="Tahoma"/>
      <w:b/>
      <w:bCs/>
      <w:sz w:val="24"/>
      <w:szCs w:val="20"/>
      <w:lang w:eastAsia="pl-PL"/>
    </w:rPr>
  </w:style>
  <w:style w:type="character" w:customStyle="1" w:styleId="TekstpodstawowyZnak1">
    <w:name w:val="Tekst podstawowy Znak1"/>
    <w:basedOn w:val="Domylnaczcionkaakapitu"/>
    <w:link w:val="Tekstpodstawowy"/>
    <w:rsid w:val="00E71062"/>
    <w:rPr>
      <w:rFonts w:ascii="Tahoma" w:eastAsia="Times New Roman" w:hAnsi="Tahoma" w:cs="Tahoma"/>
      <w:b/>
      <w:bCs/>
      <w:sz w:val="24"/>
      <w:szCs w:val="20"/>
      <w:lang w:eastAsia="pl-PL"/>
    </w:rPr>
  </w:style>
  <w:style w:type="character" w:styleId="Odwoaniedokomentarza">
    <w:name w:val="annotation reference"/>
    <w:basedOn w:val="Domylnaczcionkaakapitu"/>
    <w:uiPriority w:val="99"/>
    <w:semiHidden/>
    <w:unhideWhenUsed/>
    <w:rsid w:val="00B47E4E"/>
    <w:rPr>
      <w:sz w:val="16"/>
      <w:szCs w:val="16"/>
    </w:rPr>
  </w:style>
  <w:style w:type="paragraph" w:styleId="Tekstkomentarza">
    <w:name w:val="annotation text"/>
    <w:basedOn w:val="Normalny"/>
    <w:link w:val="TekstkomentarzaZnak"/>
    <w:uiPriority w:val="99"/>
    <w:semiHidden/>
    <w:unhideWhenUsed/>
    <w:rsid w:val="00B47E4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47E4E"/>
    <w:rPr>
      <w:sz w:val="20"/>
      <w:szCs w:val="20"/>
    </w:rPr>
  </w:style>
  <w:style w:type="paragraph" w:styleId="Tematkomentarza">
    <w:name w:val="annotation subject"/>
    <w:basedOn w:val="Tekstkomentarza"/>
    <w:next w:val="Tekstkomentarza"/>
    <w:link w:val="TematkomentarzaZnak"/>
    <w:uiPriority w:val="99"/>
    <w:semiHidden/>
    <w:unhideWhenUsed/>
    <w:rsid w:val="00B47E4E"/>
    <w:rPr>
      <w:b/>
      <w:bCs/>
    </w:rPr>
  </w:style>
  <w:style w:type="character" w:customStyle="1" w:styleId="TematkomentarzaZnak">
    <w:name w:val="Temat komentarza Znak"/>
    <w:basedOn w:val="TekstkomentarzaZnak"/>
    <w:link w:val="Tematkomentarza"/>
    <w:uiPriority w:val="99"/>
    <w:semiHidden/>
    <w:rsid w:val="00B47E4E"/>
    <w:rPr>
      <w:b/>
      <w:bCs/>
      <w:sz w:val="20"/>
      <w:szCs w:val="20"/>
    </w:rPr>
  </w:style>
  <w:style w:type="paragraph" w:styleId="Tekstdymka">
    <w:name w:val="Balloon Text"/>
    <w:basedOn w:val="Normalny"/>
    <w:link w:val="TekstdymkaZnak"/>
    <w:uiPriority w:val="99"/>
    <w:semiHidden/>
    <w:unhideWhenUsed/>
    <w:rsid w:val="00B47E4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7E4E"/>
    <w:rPr>
      <w:rFonts w:ascii="Segoe UI" w:hAnsi="Segoe UI" w:cs="Segoe UI"/>
      <w:sz w:val="18"/>
      <w:szCs w:val="18"/>
    </w:rPr>
  </w:style>
  <w:style w:type="paragraph" w:customStyle="1" w:styleId="pf0">
    <w:name w:val="pf0"/>
    <w:basedOn w:val="Normalny"/>
    <w:rsid w:val="003B33F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3B33FF"/>
    <w:rPr>
      <w:rFonts w:ascii="Segoe UI" w:hAnsi="Segoe UI" w:cs="Segoe UI" w:hint="default"/>
      <w:sz w:val="18"/>
      <w:szCs w:val="18"/>
    </w:rPr>
  </w:style>
  <w:style w:type="character" w:customStyle="1" w:styleId="has-pretty-child">
    <w:name w:val="has-pretty-child"/>
    <w:basedOn w:val="Domylnaczcionkaakapitu"/>
    <w:rsid w:val="001462A6"/>
  </w:style>
  <w:style w:type="paragraph" w:styleId="Nagwek">
    <w:name w:val="header"/>
    <w:basedOn w:val="Normalny"/>
    <w:link w:val="NagwekZnak"/>
    <w:uiPriority w:val="99"/>
    <w:unhideWhenUsed/>
    <w:rsid w:val="001C6E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EAE"/>
  </w:style>
  <w:style w:type="paragraph" w:styleId="Stopka">
    <w:name w:val="footer"/>
    <w:basedOn w:val="Normalny"/>
    <w:link w:val="StopkaZnak"/>
    <w:uiPriority w:val="99"/>
    <w:unhideWhenUsed/>
    <w:rsid w:val="001C6E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E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642824">
      <w:bodyDiv w:val="1"/>
      <w:marLeft w:val="0"/>
      <w:marRight w:val="0"/>
      <w:marTop w:val="0"/>
      <w:marBottom w:val="0"/>
      <w:divBdr>
        <w:top w:val="none" w:sz="0" w:space="0" w:color="auto"/>
        <w:left w:val="none" w:sz="0" w:space="0" w:color="auto"/>
        <w:bottom w:val="none" w:sz="0" w:space="0" w:color="auto"/>
        <w:right w:val="none" w:sz="0" w:space="0" w:color="auto"/>
      </w:divBdr>
      <w:divsChild>
        <w:div w:id="1500073923">
          <w:marLeft w:val="0"/>
          <w:marRight w:val="0"/>
          <w:marTop w:val="0"/>
          <w:marBottom w:val="0"/>
          <w:divBdr>
            <w:top w:val="none" w:sz="0" w:space="0" w:color="auto"/>
            <w:left w:val="none" w:sz="0" w:space="0" w:color="auto"/>
            <w:bottom w:val="none" w:sz="0" w:space="0" w:color="auto"/>
            <w:right w:val="none" w:sz="0" w:space="0" w:color="auto"/>
          </w:divBdr>
        </w:div>
      </w:divsChild>
    </w:div>
    <w:div w:id="544565362">
      <w:bodyDiv w:val="1"/>
      <w:marLeft w:val="0"/>
      <w:marRight w:val="0"/>
      <w:marTop w:val="0"/>
      <w:marBottom w:val="0"/>
      <w:divBdr>
        <w:top w:val="none" w:sz="0" w:space="0" w:color="auto"/>
        <w:left w:val="none" w:sz="0" w:space="0" w:color="auto"/>
        <w:bottom w:val="none" w:sz="0" w:space="0" w:color="auto"/>
        <w:right w:val="none" w:sz="0" w:space="0" w:color="auto"/>
      </w:divBdr>
    </w:div>
    <w:div w:id="734428893">
      <w:bodyDiv w:val="1"/>
      <w:marLeft w:val="0"/>
      <w:marRight w:val="0"/>
      <w:marTop w:val="0"/>
      <w:marBottom w:val="0"/>
      <w:divBdr>
        <w:top w:val="none" w:sz="0" w:space="0" w:color="auto"/>
        <w:left w:val="none" w:sz="0" w:space="0" w:color="auto"/>
        <w:bottom w:val="none" w:sz="0" w:space="0" w:color="auto"/>
        <w:right w:val="none" w:sz="0" w:space="0" w:color="auto"/>
      </w:divBdr>
    </w:div>
    <w:div w:id="1229145901">
      <w:bodyDiv w:val="1"/>
      <w:marLeft w:val="0"/>
      <w:marRight w:val="0"/>
      <w:marTop w:val="0"/>
      <w:marBottom w:val="0"/>
      <w:divBdr>
        <w:top w:val="none" w:sz="0" w:space="0" w:color="auto"/>
        <w:left w:val="none" w:sz="0" w:space="0" w:color="auto"/>
        <w:bottom w:val="none" w:sz="0" w:space="0" w:color="auto"/>
        <w:right w:val="none" w:sz="0" w:space="0" w:color="auto"/>
      </w:divBdr>
      <w:divsChild>
        <w:div w:id="1494755344">
          <w:marLeft w:val="0"/>
          <w:marRight w:val="0"/>
          <w:marTop w:val="0"/>
          <w:marBottom w:val="0"/>
          <w:divBdr>
            <w:top w:val="none" w:sz="0" w:space="0" w:color="auto"/>
            <w:left w:val="none" w:sz="0" w:space="0" w:color="auto"/>
            <w:bottom w:val="none" w:sz="0" w:space="0" w:color="auto"/>
            <w:right w:val="none" w:sz="0" w:space="0" w:color="auto"/>
          </w:divBdr>
        </w:div>
        <w:div w:id="1920360674">
          <w:marLeft w:val="0"/>
          <w:marRight w:val="0"/>
          <w:marTop w:val="0"/>
          <w:marBottom w:val="0"/>
          <w:divBdr>
            <w:top w:val="none" w:sz="0" w:space="0" w:color="auto"/>
            <w:left w:val="none" w:sz="0" w:space="0" w:color="auto"/>
            <w:bottom w:val="none" w:sz="0" w:space="0" w:color="auto"/>
            <w:right w:val="none" w:sz="0" w:space="0" w:color="auto"/>
          </w:divBdr>
        </w:div>
        <w:div w:id="1687442219">
          <w:marLeft w:val="0"/>
          <w:marRight w:val="0"/>
          <w:marTop w:val="0"/>
          <w:marBottom w:val="0"/>
          <w:divBdr>
            <w:top w:val="none" w:sz="0" w:space="0" w:color="auto"/>
            <w:left w:val="none" w:sz="0" w:space="0" w:color="auto"/>
            <w:bottom w:val="none" w:sz="0" w:space="0" w:color="auto"/>
            <w:right w:val="none" w:sz="0" w:space="0" w:color="auto"/>
          </w:divBdr>
        </w:div>
        <w:div w:id="1112240686">
          <w:marLeft w:val="0"/>
          <w:marRight w:val="0"/>
          <w:marTop w:val="0"/>
          <w:marBottom w:val="0"/>
          <w:divBdr>
            <w:top w:val="none" w:sz="0" w:space="0" w:color="auto"/>
            <w:left w:val="none" w:sz="0" w:space="0" w:color="auto"/>
            <w:bottom w:val="none" w:sz="0" w:space="0" w:color="auto"/>
            <w:right w:val="none" w:sz="0" w:space="0" w:color="auto"/>
          </w:divBdr>
        </w:div>
        <w:div w:id="1953171595">
          <w:marLeft w:val="0"/>
          <w:marRight w:val="0"/>
          <w:marTop w:val="0"/>
          <w:marBottom w:val="0"/>
          <w:divBdr>
            <w:top w:val="none" w:sz="0" w:space="0" w:color="auto"/>
            <w:left w:val="none" w:sz="0" w:space="0" w:color="auto"/>
            <w:bottom w:val="none" w:sz="0" w:space="0" w:color="auto"/>
            <w:right w:val="none" w:sz="0" w:space="0" w:color="auto"/>
          </w:divBdr>
        </w:div>
        <w:div w:id="1108741791">
          <w:marLeft w:val="0"/>
          <w:marRight w:val="0"/>
          <w:marTop w:val="0"/>
          <w:marBottom w:val="0"/>
          <w:divBdr>
            <w:top w:val="none" w:sz="0" w:space="0" w:color="auto"/>
            <w:left w:val="none" w:sz="0" w:space="0" w:color="auto"/>
            <w:bottom w:val="none" w:sz="0" w:space="0" w:color="auto"/>
            <w:right w:val="none" w:sz="0" w:space="0" w:color="auto"/>
          </w:divBdr>
        </w:div>
        <w:div w:id="1861701765">
          <w:marLeft w:val="0"/>
          <w:marRight w:val="0"/>
          <w:marTop w:val="0"/>
          <w:marBottom w:val="0"/>
          <w:divBdr>
            <w:top w:val="none" w:sz="0" w:space="0" w:color="auto"/>
            <w:left w:val="none" w:sz="0" w:space="0" w:color="auto"/>
            <w:bottom w:val="none" w:sz="0" w:space="0" w:color="auto"/>
            <w:right w:val="none" w:sz="0" w:space="0" w:color="auto"/>
          </w:divBdr>
        </w:div>
      </w:divsChild>
    </w:div>
    <w:div w:id="1232472173">
      <w:bodyDiv w:val="1"/>
      <w:marLeft w:val="0"/>
      <w:marRight w:val="0"/>
      <w:marTop w:val="0"/>
      <w:marBottom w:val="0"/>
      <w:divBdr>
        <w:top w:val="none" w:sz="0" w:space="0" w:color="auto"/>
        <w:left w:val="none" w:sz="0" w:space="0" w:color="auto"/>
        <w:bottom w:val="none" w:sz="0" w:space="0" w:color="auto"/>
        <w:right w:val="none" w:sz="0" w:space="0" w:color="auto"/>
      </w:divBdr>
      <w:divsChild>
        <w:div w:id="1969511605">
          <w:marLeft w:val="0"/>
          <w:marRight w:val="0"/>
          <w:marTop w:val="0"/>
          <w:marBottom w:val="0"/>
          <w:divBdr>
            <w:top w:val="none" w:sz="0" w:space="0" w:color="auto"/>
            <w:left w:val="none" w:sz="0" w:space="0" w:color="auto"/>
            <w:bottom w:val="none" w:sz="0" w:space="0" w:color="auto"/>
            <w:right w:val="none" w:sz="0" w:space="0" w:color="auto"/>
          </w:divBdr>
        </w:div>
        <w:div w:id="1002779166">
          <w:marLeft w:val="0"/>
          <w:marRight w:val="0"/>
          <w:marTop w:val="0"/>
          <w:marBottom w:val="0"/>
          <w:divBdr>
            <w:top w:val="none" w:sz="0" w:space="0" w:color="auto"/>
            <w:left w:val="none" w:sz="0" w:space="0" w:color="auto"/>
            <w:bottom w:val="none" w:sz="0" w:space="0" w:color="auto"/>
            <w:right w:val="none" w:sz="0" w:space="0" w:color="auto"/>
          </w:divBdr>
        </w:div>
      </w:divsChild>
    </w:div>
    <w:div w:id="1256787290">
      <w:bodyDiv w:val="1"/>
      <w:marLeft w:val="0"/>
      <w:marRight w:val="0"/>
      <w:marTop w:val="0"/>
      <w:marBottom w:val="0"/>
      <w:divBdr>
        <w:top w:val="none" w:sz="0" w:space="0" w:color="auto"/>
        <w:left w:val="none" w:sz="0" w:space="0" w:color="auto"/>
        <w:bottom w:val="none" w:sz="0" w:space="0" w:color="auto"/>
        <w:right w:val="none" w:sz="0" w:space="0" w:color="auto"/>
      </w:divBdr>
    </w:div>
    <w:div w:id="1654337831">
      <w:bodyDiv w:val="1"/>
      <w:marLeft w:val="0"/>
      <w:marRight w:val="0"/>
      <w:marTop w:val="0"/>
      <w:marBottom w:val="0"/>
      <w:divBdr>
        <w:top w:val="none" w:sz="0" w:space="0" w:color="auto"/>
        <w:left w:val="none" w:sz="0" w:space="0" w:color="auto"/>
        <w:bottom w:val="none" w:sz="0" w:space="0" w:color="auto"/>
        <w:right w:val="none" w:sz="0" w:space="0" w:color="auto"/>
      </w:divBdr>
    </w:div>
    <w:div w:id="1893076286">
      <w:bodyDiv w:val="1"/>
      <w:marLeft w:val="0"/>
      <w:marRight w:val="0"/>
      <w:marTop w:val="0"/>
      <w:marBottom w:val="0"/>
      <w:divBdr>
        <w:top w:val="none" w:sz="0" w:space="0" w:color="auto"/>
        <w:left w:val="none" w:sz="0" w:space="0" w:color="auto"/>
        <w:bottom w:val="none" w:sz="0" w:space="0" w:color="auto"/>
        <w:right w:val="none" w:sz="0" w:space="0" w:color="auto"/>
      </w:divBdr>
    </w:div>
    <w:div w:id="2000304487">
      <w:bodyDiv w:val="1"/>
      <w:marLeft w:val="0"/>
      <w:marRight w:val="0"/>
      <w:marTop w:val="0"/>
      <w:marBottom w:val="0"/>
      <w:divBdr>
        <w:top w:val="none" w:sz="0" w:space="0" w:color="auto"/>
        <w:left w:val="none" w:sz="0" w:space="0" w:color="auto"/>
        <w:bottom w:val="none" w:sz="0" w:space="0" w:color="auto"/>
        <w:right w:val="none" w:sz="0" w:space="0" w:color="auto"/>
      </w:divBdr>
    </w:div>
    <w:div w:id="21418718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cpubenchmark.net/cpu_list.php" TargetMode="External"/><Relationship Id="rId4" Type="http://schemas.openxmlformats.org/officeDocument/2006/relationships/settings" Target="settings.xml"/><Relationship Id="rId9" Type="http://schemas.openxmlformats.org/officeDocument/2006/relationships/hyperlink" Target="https://www.cpubenchmark.net/" TargetMode="Externa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EAE138-BAD5-4ABF-A676-0F8A7CB80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35</Pages>
  <Words>8271</Words>
  <Characters>49632</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Ela</cp:lastModifiedBy>
  <cp:revision>14</cp:revision>
  <dcterms:created xsi:type="dcterms:W3CDTF">2022-09-20T12:22:00Z</dcterms:created>
  <dcterms:modified xsi:type="dcterms:W3CDTF">2022-11-14T10:15:00Z</dcterms:modified>
</cp:coreProperties>
</file>