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17" w:rsidRPr="00DC6117" w:rsidRDefault="00B25017" w:rsidP="00DC6117">
      <w:pPr>
        <w:spacing w:after="0" w:line="249" w:lineRule="auto"/>
        <w:jc w:val="right"/>
        <w:rPr>
          <w:rFonts w:eastAsia="Times New Roman" w:cstheme="minorHAnsi"/>
          <w:b/>
          <w:i/>
          <w:lang w:eastAsia="pl-PL"/>
        </w:rPr>
      </w:pPr>
      <w:r w:rsidRPr="00DC6117">
        <w:rPr>
          <w:rFonts w:eastAsia="Times New Roman" w:cstheme="minorHAnsi"/>
          <w:b/>
          <w:i/>
          <w:lang w:eastAsia="pl-PL"/>
        </w:rPr>
        <w:t>Załącznik nr 7</w:t>
      </w:r>
      <w:r w:rsidRPr="00DC6117">
        <w:rPr>
          <w:rFonts w:eastAsia="Times New Roman" w:cstheme="minorHAnsi"/>
          <w:b/>
          <w:i/>
          <w:lang w:eastAsia="pl-PL"/>
        </w:rPr>
        <w:t xml:space="preserve"> do SWZ</w:t>
      </w:r>
    </w:p>
    <w:p w:rsidR="00B25017" w:rsidRDefault="00B25017" w:rsidP="00B2501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B25017">
        <w:rPr>
          <w:rFonts w:eastAsia="Times New Roman" w:cstheme="minorHAnsi"/>
          <w:b/>
          <w:bCs/>
          <w:lang w:eastAsia="pl-PL"/>
        </w:rPr>
        <w:t>UMOWA ………. / 2021</w:t>
      </w:r>
    </w:p>
    <w:p w:rsidR="00B25017" w:rsidRPr="00B25017" w:rsidRDefault="00B25017" w:rsidP="00B2501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B25017" w:rsidRPr="00B25017" w:rsidRDefault="00B25017" w:rsidP="00B2501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z</w:t>
      </w:r>
      <w:r w:rsidRPr="00B25017">
        <w:rPr>
          <w:rFonts w:eastAsia="Times New Roman" w:cstheme="minorHAnsi"/>
          <w:bCs/>
          <w:lang w:eastAsia="pl-PL"/>
        </w:rPr>
        <w:t>awarta w</w:t>
      </w:r>
      <w:r>
        <w:rPr>
          <w:rFonts w:eastAsia="Times New Roman" w:cstheme="minorHAnsi"/>
          <w:bCs/>
          <w:lang w:eastAsia="pl-PL"/>
        </w:rPr>
        <w:t xml:space="preserve"> Magnuszewie w dniu ................... </w:t>
      </w:r>
      <w:r w:rsidRPr="00B25017">
        <w:rPr>
          <w:rFonts w:eastAsia="Times New Roman" w:cstheme="minorHAnsi"/>
          <w:b/>
          <w:bCs/>
          <w:lang w:eastAsia="pl-PL"/>
        </w:rPr>
        <w:t>2021</w:t>
      </w:r>
      <w:r w:rsidRPr="00B25017">
        <w:rPr>
          <w:rFonts w:eastAsia="Times New Roman" w:cstheme="minorHAnsi"/>
          <w:b/>
          <w:bCs/>
          <w:lang w:eastAsia="pl-PL"/>
        </w:rPr>
        <w:t>r.</w:t>
      </w:r>
      <w:r w:rsidRPr="00B25017">
        <w:rPr>
          <w:rFonts w:eastAsia="Times New Roman" w:cstheme="minorHAnsi"/>
          <w:bCs/>
          <w:lang w:eastAsia="pl-PL"/>
        </w:rPr>
        <w:t xml:space="preserve"> pomiędzy</w:t>
      </w:r>
      <w:r w:rsidRPr="00B25017">
        <w:rPr>
          <w:rFonts w:eastAsia="Times New Roman" w:cstheme="minorHAnsi"/>
          <w:b/>
          <w:bCs/>
          <w:lang w:eastAsia="pl-PL"/>
        </w:rPr>
        <w:t xml:space="preserve"> </w:t>
      </w:r>
    </w:p>
    <w:p w:rsidR="00B25017" w:rsidRPr="00B25017" w:rsidRDefault="00B25017" w:rsidP="00B2501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5017">
        <w:rPr>
          <w:rFonts w:eastAsia="Times New Roman" w:cstheme="minorHAnsi"/>
          <w:b/>
          <w:bCs/>
          <w:lang w:eastAsia="pl-PL"/>
        </w:rPr>
        <w:t>GMINĄ MAGNUSZEW</w:t>
      </w:r>
      <w:r w:rsidRPr="00B25017">
        <w:rPr>
          <w:rFonts w:eastAsia="Times New Roman" w:cstheme="minorHAnsi"/>
          <w:bCs/>
          <w:lang w:eastAsia="pl-PL"/>
        </w:rPr>
        <w:t xml:space="preserve"> ul. Saperów 24, 26-910 Magnuszew NIP: 812-19-14-938 reprezentowaną przez </w:t>
      </w:r>
      <w:r w:rsidRPr="00B25017">
        <w:rPr>
          <w:rFonts w:eastAsia="Times New Roman" w:cstheme="minorHAnsi"/>
          <w:lang w:eastAsia="pl-PL"/>
        </w:rPr>
        <w:t>Wójta Gminy - Marka Drapałę przy kontrasygnacie Skarbnika Gminy – Agnieszki Szaraniec,</w:t>
      </w:r>
    </w:p>
    <w:p w:rsidR="00B25017" w:rsidRDefault="00B25017" w:rsidP="00B25017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>zwanych w dalszej części umowy „Zamawiającym”,</w:t>
      </w:r>
    </w:p>
    <w:p w:rsidR="00B25017" w:rsidRPr="00B25017" w:rsidRDefault="00B25017" w:rsidP="00B2501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B25017" w:rsidRPr="00B25017" w:rsidRDefault="00B25017" w:rsidP="00B25017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lang w:eastAsia="pl-PL"/>
        </w:rPr>
        <w:t>a</w:t>
      </w:r>
      <w:r w:rsidRPr="00B25017">
        <w:rPr>
          <w:rFonts w:eastAsia="Times New Roman" w:cstheme="minorHAnsi"/>
          <w:bCs/>
          <w:lang w:eastAsia="pl-PL"/>
        </w:rPr>
        <w:t xml:space="preserve"> </w:t>
      </w:r>
    </w:p>
    <w:p w:rsidR="00B25017" w:rsidRPr="00B25017" w:rsidRDefault="00B25017" w:rsidP="00B25017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 xml:space="preserve"> .............................................................................................................. </w:t>
      </w:r>
    </w:p>
    <w:p w:rsidR="00B25017" w:rsidRDefault="00B25017" w:rsidP="00B25017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>zwanej w dalszej części umowy  „Wykonawcą”</w:t>
      </w:r>
    </w:p>
    <w:p w:rsidR="00DC6117" w:rsidRPr="00B25017" w:rsidRDefault="00DC6117" w:rsidP="00B25017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:rsidR="00B25017" w:rsidRPr="00B25017" w:rsidRDefault="00B25017" w:rsidP="00B2501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>który został wyłoniony w wyniku przeprowadzenia postępowania przetargowego</w:t>
      </w:r>
      <w:r>
        <w:rPr>
          <w:rFonts w:eastAsia="Times New Roman" w:cstheme="minorHAnsi"/>
          <w:bCs/>
          <w:lang w:eastAsia="pl-PL"/>
        </w:rPr>
        <w:t xml:space="preserve"> w trybie podstawowym art.275 pkt.1 ustawy z dnia 11 września 2019r. Prawo zamówień publicznych (Dz. U. </w:t>
      </w:r>
      <w:r w:rsidR="00DC6117">
        <w:rPr>
          <w:rFonts w:eastAsia="Times New Roman" w:cstheme="minorHAnsi"/>
          <w:bCs/>
          <w:lang w:eastAsia="pl-PL"/>
        </w:rPr>
        <w:t xml:space="preserve">      </w:t>
      </w:r>
      <w:r>
        <w:rPr>
          <w:rFonts w:eastAsia="Times New Roman" w:cstheme="minorHAnsi"/>
          <w:bCs/>
          <w:lang w:eastAsia="pl-PL"/>
        </w:rPr>
        <w:t xml:space="preserve">z 2019r., poz. 2019 z </w:t>
      </w:r>
      <w:proofErr w:type="spellStart"/>
      <w:r>
        <w:rPr>
          <w:rFonts w:eastAsia="Times New Roman" w:cstheme="minorHAnsi"/>
          <w:bCs/>
          <w:lang w:eastAsia="pl-PL"/>
        </w:rPr>
        <w:t>późn</w:t>
      </w:r>
      <w:proofErr w:type="spellEnd"/>
      <w:r>
        <w:rPr>
          <w:rFonts w:eastAsia="Times New Roman" w:cstheme="minorHAnsi"/>
          <w:bCs/>
          <w:lang w:eastAsia="pl-PL"/>
        </w:rPr>
        <w:t>. zm.)</w:t>
      </w:r>
      <w:r w:rsidRPr="00B25017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 xml:space="preserve">o numerze referencyjnym: ZP.271.29.2021. </w:t>
      </w:r>
    </w:p>
    <w:p w:rsidR="00B25017" w:rsidRPr="00B25017" w:rsidRDefault="00B25017" w:rsidP="00B2501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B25017" w:rsidRPr="00B25017" w:rsidRDefault="00B25017" w:rsidP="00B2501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25017">
        <w:rPr>
          <w:rFonts w:eastAsia="Times New Roman" w:cstheme="minorHAnsi"/>
          <w:b/>
          <w:lang w:eastAsia="pl-PL"/>
        </w:rPr>
        <w:t>§1</w:t>
      </w:r>
    </w:p>
    <w:p w:rsidR="00B25017" w:rsidRPr="00B25017" w:rsidRDefault="00B25017" w:rsidP="00B25017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>Zamawiający zleca, a Wykonawca przyjmuje do wykonania:</w:t>
      </w:r>
    </w:p>
    <w:p w:rsidR="00B25017" w:rsidRPr="00B25017" w:rsidRDefault="00B25017" w:rsidP="00B25017">
      <w:pPr>
        <w:spacing w:after="0" w:line="276" w:lineRule="auto"/>
        <w:jc w:val="both"/>
        <w:rPr>
          <w:rFonts w:eastAsia="Times New Roman" w:cstheme="minorHAnsi"/>
          <w:b/>
          <w:color w:val="000000"/>
          <w:highlight w:val="white"/>
          <w:lang w:eastAsia="pl-PL"/>
        </w:rPr>
      </w:pPr>
      <w:r w:rsidRPr="00B25017">
        <w:rPr>
          <w:rFonts w:eastAsia="Times New Roman" w:cstheme="minorHAnsi"/>
          <w:b/>
          <w:color w:val="000000"/>
          <w:highlight w:val="white"/>
          <w:lang w:eastAsia="pl-PL"/>
        </w:rPr>
        <w:t xml:space="preserve">„Dostawa oleju opałowego do celów grzewczych </w:t>
      </w:r>
      <w:r>
        <w:rPr>
          <w:rFonts w:eastAsia="Times New Roman" w:cstheme="minorHAnsi"/>
          <w:b/>
          <w:color w:val="000000"/>
          <w:highlight w:val="white"/>
          <w:lang w:eastAsia="pl-PL"/>
        </w:rPr>
        <w:t>na rok 2022</w:t>
      </w:r>
      <w:r w:rsidRPr="00B25017">
        <w:rPr>
          <w:rFonts w:eastAsia="Times New Roman" w:cstheme="minorHAnsi"/>
          <w:b/>
          <w:color w:val="000000"/>
          <w:highlight w:val="white"/>
          <w:lang w:eastAsia="pl-PL"/>
        </w:rPr>
        <w:t>” – w ilości 1</w:t>
      </w:r>
      <w:r>
        <w:rPr>
          <w:rFonts w:eastAsia="Times New Roman" w:cstheme="minorHAnsi"/>
          <w:b/>
          <w:color w:val="000000"/>
          <w:highlight w:val="white"/>
          <w:lang w:eastAsia="pl-PL"/>
        </w:rPr>
        <w:t xml:space="preserve">58 </w:t>
      </w:r>
      <w:r w:rsidRPr="00B25017">
        <w:rPr>
          <w:rFonts w:eastAsia="Times New Roman" w:cstheme="minorHAnsi"/>
          <w:b/>
          <w:color w:val="000000"/>
          <w:highlight w:val="white"/>
          <w:lang w:eastAsia="pl-PL"/>
        </w:rPr>
        <w:t>000 litrów do punktów wskazanych przez Zamawiającego</w:t>
      </w:r>
      <w:r w:rsidRPr="00B25017">
        <w:rPr>
          <w:rFonts w:eastAsia="Times New Roman" w:cstheme="minorHAnsi"/>
          <w:b/>
          <w:color w:val="000000"/>
          <w:lang w:eastAsia="pl-PL"/>
        </w:rPr>
        <w:t>:</w:t>
      </w:r>
    </w:p>
    <w:p w:rsidR="00B25017" w:rsidRPr="00B25017" w:rsidRDefault="00B25017" w:rsidP="00B25017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>Gmina Magnuszew  NIP 812-19-14-938</w:t>
      </w:r>
      <w:r w:rsidRPr="00B25017">
        <w:rPr>
          <w:rFonts w:eastAsia="Times New Roman" w:cstheme="minorHAnsi"/>
          <w:bCs/>
          <w:lang w:eastAsia="pl-PL"/>
        </w:rPr>
        <w:tab/>
        <w:t xml:space="preserve">30.000 litrów </w:t>
      </w:r>
    </w:p>
    <w:p w:rsidR="00B25017" w:rsidRPr="00B25017" w:rsidRDefault="00B25017" w:rsidP="00B25017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>(w tym: UG Magnuszew, Ośrodek Zdrowia Magnuszew, Ośrodek Zdrowia Mniszew, Gminne Centrum Kultury, Skansen Mniszew, Świetlica Przewóz Tarnowski)</w:t>
      </w:r>
    </w:p>
    <w:p w:rsidR="00B25017" w:rsidRPr="00B25017" w:rsidRDefault="00B25017" w:rsidP="00B25017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>PSP P</w:t>
      </w:r>
      <w:r>
        <w:rPr>
          <w:rFonts w:eastAsia="Times New Roman" w:cstheme="minorHAnsi"/>
          <w:bCs/>
          <w:lang w:eastAsia="pl-PL"/>
        </w:rPr>
        <w:t>rzydworzyce NIP 812-179-62-55</w:t>
      </w:r>
      <w:r>
        <w:rPr>
          <w:rFonts w:eastAsia="Times New Roman" w:cstheme="minorHAnsi"/>
          <w:bCs/>
          <w:lang w:eastAsia="pl-PL"/>
        </w:rPr>
        <w:tab/>
        <w:t>10</w:t>
      </w:r>
      <w:r w:rsidRPr="00B25017">
        <w:rPr>
          <w:rFonts w:eastAsia="Times New Roman" w:cstheme="minorHAnsi"/>
          <w:bCs/>
          <w:lang w:eastAsia="pl-PL"/>
        </w:rPr>
        <w:t>.000 litrów</w:t>
      </w:r>
    </w:p>
    <w:p w:rsidR="00B25017" w:rsidRPr="00B25017" w:rsidRDefault="00B25017" w:rsidP="00B25017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proofErr w:type="spellStart"/>
      <w:r w:rsidRPr="00B25017">
        <w:rPr>
          <w:rFonts w:eastAsia="Times New Roman" w:cstheme="minorHAnsi"/>
          <w:bCs/>
          <w:lang w:eastAsia="pl-PL"/>
        </w:rPr>
        <w:t>ZSiPO</w:t>
      </w:r>
      <w:proofErr w:type="spellEnd"/>
      <w:r w:rsidRPr="00B25017">
        <w:rPr>
          <w:rFonts w:eastAsia="Times New Roman" w:cstheme="minorHAnsi"/>
          <w:bCs/>
          <w:lang w:eastAsia="pl-PL"/>
        </w:rPr>
        <w:t xml:space="preserve"> Magnuszew NIP 812-181-87-84</w:t>
      </w:r>
      <w:r w:rsidRPr="00B25017">
        <w:rPr>
          <w:rFonts w:eastAsia="Times New Roman" w:cstheme="minorHAnsi"/>
          <w:bCs/>
          <w:lang w:eastAsia="pl-PL"/>
        </w:rPr>
        <w:tab/>
        <w:t>4</w:t>
      </w:r>
      <w:r>
        <w:rPr>
          <w:rFonts w:eastAsia="Times New Roman" w:cstheme="minorHAnsi"/>
          <w:bCs/>
          <w:lang w:eastAsia="pl-PL"/>
        </w:rPr>
        <w:t>0</w:t>
      </w:r>
      <w:r w:rsidRPr="00B25017">
        <w:rPr>
          <w:rFonts w:eastAsia="Times New Roman" w:cstheme="minorHAnsi"/>
          <w:bCs/>
          <w:lang w:eastAsia="pl-PL"/>
        </w:rPr>
        <w:t>.000 litrów</w:t>
      </w:r>
    </w:p>
    <w:p w:rsidR="00B25017" w:rsidRPr="00B25017" w:rsidRDefault="00B25017" w:rsidP="00B25017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>PG Mniszew NIP 812-179-60-19</w:t>
      </w:r>
      <w:r w:rsidRPr="00B25017">
        <w:rPr>
          <w:rFonts w:eastAsia="Times New Roman" w:cstheme="minorHAnsi"/>
          <w:bCs/>
          <w:lang w:eastAsia="pl-PL"/>
        </w:rPr>
        <w:tab/>
      </w:r>
      <w:r w:rsidRPr="00B25017">
        <w:rPr>
          <w:rFonts w:eastAsia="Times New Roman" w:cstheme="minorHAnsi"/>
          <w:bCs/>
          <w:lang w:eastAsia="pl-PL"/>
        </w:rPr>
        <w:tab/>
        <w:t xml:space="preserve">18.000 litrów </w:t>
      </w:r>
    </w:p>
    <w:p w:rsidR="00B25017" w:rsidRPr="00B25017" w:rsidRDefault="00B25017" w:rsidP="00B25017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>PSP Rozniszew NIP 812-172-60-71</w:t>
      </w:r>
      <w:r w:rsidRPr="00B25017">
        <w:rPr>
          <w:rFonts w:eastAsia="Times New Roman" w:cstheme="minorHAnsi"/>
          <w:bCs/>
          <w:lang w:eastAsia="pl-PL"/>
        </w:rPr>
        <w:tab/>
        <w:t>2</w:t>
      </w:r>
      <w:r>
        <w:rPr>
          <w:rFonts w:eastAsia="Times New Roman" w:cstheme="minorHAnsi"/>
          <w:bCs/>
          <w:lang w:eastAsia="pl-PL"/>
        </w:rPr>
        <w:t>5</w:t>
      </w:r>
      <w:r w:rsidRPr="00B25017">
        <w:rPr>
          <w:rFonts w:eastAsia="Times New Roman" w:cstheme="minorHAnsi"/>
          <w:bCs/>
          <w:lang w:eastAsia="pl-PL"/>
        </w:rPr>
        <w:t>.000 litrów</w:t>
      </w:r>
    </w:p>
    <w:p w:rsidR="00B25017" w:rsidRPr="00B25017" w:rsidRDefault="00B25017" w:rsidP="00B25017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>PSP Chmielew  NIP 812-179-65-22</w:t>
      </w:r>
      <w:r w:rsidRPr="00B25017">
        <w:rPr>
          <w:rFonts w:eastAsia="Times New Roman" w:cstheme="minorHAnsi"/>
          <w:bCs/>
          <w:lang w:eastAsia="pl-PL"/>
        </w:rPr>
        <w:tab/>
        <w:t>25.000 litrów</w:t>
      </w:r>
    </w:p>
    <w:p w:rsidR="00B25017" w:rsidRPr="00B25017" w:rsidRDefault="00B25017" w:rsidP="00B25017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:rsidR="00B25017" w:rsidRPr="00B25017" w:rsidRDefault="00B25017" w:rsidP="00B2501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25017">
        <w:rPr>
          <w:rFonts w:eastAsia="Times New Roman" w:cstheme="minorHAnsi"/>
          <w:b/>
          <w:lang w:eastAsia="pl-PL"/>
        </w:rPr>
        <w:t>§2</w:t>
      </w:r>
    </w:p>
    <w:p w:rsidR="00B25017" w:rsidRPr="00B25017" w:rsidRDefault="00B25017" w:rsidP="00341950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 xml:space="preserve">1. Cena netto zakupu jednego litra oleju opałowego u Producenta (dostawcy) obowiązująca na dzień </w:t>
      </w:r>
      <w:r w:rsidRPr="00B25017">
        <w:rPr>
          <w:rFonts w:eastAsia="Times New Roman" w:cstheme="minorHAnsi"/>
          <w:b/>
          <w:bCs/>
          <w:lang w:eastAsia="pl-PL"/>
        </w:rPr>
        <w:t>0</w:t>
      </w:r>
      <w:r>
        <w:rPr>
          <w:rFonts w:eastAsia="Times New Roman" w:cstheme="minorHAnsi"/>
          <w:b/>
          <w:bCs/>
          <w:lang w:eastAsia="pl-PL"/>
        </w:rPr>
        <w:t>5.11.2021</w:t>
      </w:r>
      <w:r w:rsidRPr="00B25017">
        <w:rPr>
          <w:rFonts w:eastAsia="Times New Roman" w:cstheme="minorHAnsi"/>
          <w:bCs/>
          <w:lang w:eastAsia="pl-PL"/>
        </w:rPr>
        <w:t xml:space="preserve"> roku zgodnie z ofertą wynosi …</w:t>
      </w:r>
      <w:r>
        <w:rPr>
          <w:rFonts w:eastAsia="Times New Roman" w:cstheme="minorHAnsi"/>
          <w:bCs/>
          <w:lang w:eastAsia="pl-PL"/>
        </w:rPr>
        <w:t>…………….</w:t>
      </w:r>
      <w:r w:rsidRPr="00B25017">
        <w:rPr>
          <w:rFonts w:eastAsia="Times New Roman" w:cstheme="minorHAnsi"/>
          <w:bCs/>
          <w:lang w:eastAsia="pl-PL"/>
        </w:rPr>
        <w:t>….zł. /Słownie zł: ……………………………..</w:t>
      </w:r>
    </w:p>
    <w:p w:rsidR="00B25017" w:rsidRPr="00B25017" w:rsidRDefault="00B25017" w:rsidP="00341950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>2. Szacunkowe wynagrodzenie za przedmiot umowy wynosi (po upuście) ……………..zł/litr powiększony o …</w:t>
      </w:r>
      <w:r w:rsidR="00341950">
        <w:rPr>
          <w:rFonts w:eastAsia="Times New Roman" w:cstheme="minorHAnsi"/>
          <w:bCs/>
          <w:lang w:eastAsia="pl-PL"/>
        </w:rPr>
        <w:t>……….</w:t>
      </w:r>
      <w:r w:rsidRPr="00B25017">
        <w:rPr>
          <w:rFonts w:eastAsia="Times New Roman" w:cstheme="minorHAnsi"/>
          <w:bCs/>
          <w:lang w:eastAsia="pl-PL"/>
        </w:rPr>
        <w:t>.%Vat. ……. Wynosi ……………./Słownie zł: ……………………………………. zł/.</w:t>
      </w:r>
    </w:p>
    <w:p w:rsidR="00B25017" w:rsidRPr="00341950" w:rsidRDefault="00B25017" w:rsidP="00341950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 xml:space="preserve">3. </w:t>
      </w:r>
      <w:r w:rsidRPr="00341950">
        <w:rPr>
          <w:rFonts w:eastAsia="Times New Roman" w:cstheme="minorHAnsi"/>
          <w:b/>
          <w:bCs/>
          <w:lang w:eastAsia="pl-PL"/>
        </w:rPr>
        <w:t xml:space="preserve">Upust za </w:t>
      </w:r>
      <w:smartTag w:uri="urn:schemas-microsoft-com:office:smarttags" w:element="metricconverter">
        <w:smartTagPr>
          <w:attr w:name="ProductID" w:val="1 litr"/>
        </w:smartTagPr>
        <w:r w:rsidRPr="00341950">
          <w:rPr>
            <w:rFonts w:eastAsia="Times New Roman" w:cstheme="minorHAnsi"/>
            <w:b/>
            <w:bCs/>
            <w:lang w:eastAsia="pl-PL"/>
          </w:rPr>
          <w:t>1 litr</w:t>
        </w:r>
      </w:smartTag>
      <w:r w:rsidRPr="00341950">
        <w:rPr>
          <w:rFonts w:eastAsia="Times New Roman" w:cstheme="minorHAnsi"/>
          <w:b/>
          <w:bCs/>
          <w:lang w:eastAsia="pl-PL"/>
        </w:rPr>
        <w:t xml:space="preserve"> oleju liczony od ceny netto wynosi ………..</w:t>
      </w:r>
      <w:r w:rsidRPr="00341950">
        <w:rPr>
          <w:rFonts w:eastAsia="Times New Roman" w:cstheme="minorHAnsi"/>
          <w:b/>
          <w:lang w:eastAsia="pl-PL"/>
        </w:rPr>
        <w:t>%</w:t>
      </w:r>
      <w:r w:rsidRPr="00341950">
        <w:rPr>
          <w:rFonts w:eastAsia="Times New Roman" w:cstheme="minorHAnsi"/>
          <w:b/>
          <w:bCs/>
          <w:lang w:eastAsia="pl-PL"/>
        </w:rPr>
        <w:t xml:space="preserve"> słownie: ………………………. %  i nie może ulec zmianie przez cały okres trwania umowy.</w:t>
      </w:r>
    </w:p>
    <w:p w:rsidR="00B25017" w:rsidRPr="00B25017" w:rsidRDefault="00B25017" w:rsidP="00341950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>4. Wartość umowy, o której mowa w ust. 2, określona została na podstawie przewidywanego zakresu dostaw (§1) w okresie trwania zamówienia i cen jednostkowych ujętych w ofercie.</w:t>
      </w:r>
    </w:p>
    <w:p w:rsidR="00B25017" w:rsidRPr="00B25017" w:rsidRDefault="00B25017" w:rsidP="00341950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>5. Rozliczenie następować będzie za ilość rzeczywiście dostarczonego oleju opałowego.</w:t>
      </w:r>
    </w:p>
    <w:p w:rsidR="00B25017" w:rsidRPr="00B25017" w:rsidRDefault="00B25017" w:rsidP="00341950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>6.</w:t>
      </w:r>
      <w:r w:rsidRPr="00B25017">
        <w:rPr>
          <w:rFonts w:eastAsia="Times New Roman" w:cstheme="minorHAnsi"/>
          <w:bCs/>
          <w:color w:val="000000"/>
          <w:lang w:eastAsia="pl-PL"/>
        </w:rPr>
        <w:t xml:space="preserve"> Strony ustalają, że wysokość wynagrodzenia za zamówioną dostawę ustalona będzie na podstawie ceny hurtowej netto Producenta (wytwórcy oleju opałowego) zaopatrującego Wykonawcę obowiązującej w dniu dostawy i opublikowanej na stronie internetowej Producenta. Cena hurtowa netto Producenta jest pomniejszoną o stały </w:t>
      </w:r>
      <w:r w:rsidRPr="00B25017">
        <w:rPr>
          <w:rFonts w:eastAsia="Times New Roman" w:cstheme="minorHAnsi"/>
          <w:bCs/>
          <w:lang w:eastAsia="pl-PL"/>
        </w:rPr>
        <w:t xml:space="preserve">opust określonego w ust. 3 i </w:t>
      </w:r>
      <w:r w:rsidRPr="00B25017">
        <w:rPr>
          <w:rFonts w:eastAsia="Times New Roman" w:cstheme="minorHAnsi"/>
          <w:bCs/>
          <w:color w:val="000000"/>
          <w:lang w:eastAsia="pl-PL"/>
        </w:rPr>
        <w:t xml:space="preserve">powiększona o należny podatek VAT </w:t>
      </w:r>
      <w:r w:rsidRPr="00B25017">
        <w:rPr>
          <w:rFonts w:eastAsia="Times New Roman" w:cstheme="minorHAnsi"/>
          <w:bCs/>
          <w:lang w:eastAsia="pl-PL"/>
        </w:rPr>
        <w:t xml:space="preserve">. </w:t>
      </w:r>
    </w:p>
    <w:p w:rsidR="00B25017" w:rsidRPr="00B25017" w:rsidRDefault="00B25017" w:rsidP="00341950">
      <w:pPr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 xml:space="preserve">7. Cena jednostkowa przedmiotu zamówienia, o której mowa w ust. 1 niniejszego paragrafu jest zmienna i zależy od ceny Producenta zaopatrującego Dostawcę (Wykonawcę)  i wynosić będzie -  </w:t>
      </w:r>
      <w:r w:rsidRPr="00B25017">
        <w:rPr>
          <w:rFonts w:eastAsia="Times New Roman" w:cstheme="minorHAnsi"/>
          <w:bCs/>
          <w:color w:val="000000"/>
          <w:lang w:eastAsia="pl-PL"/>
        </w:rPr>
        <w:t>cena netto Producenta – w dniu tankowania,  pomniejszona o stały upust, powiększona o wartość VAT.</w:t>
      </w:r>
    </w:p>
    <w:p w:rsidR="00B25017" w:rsidRDefault="00B25017" w:rsidP="00B25017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</w:p>
    <w:p w:rsidR="00341950" w:rsidRDefault="00341950" w:rsidP="00B25017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</w:p>
    <w:p w:rsidR="00341950" w:rsidRPr="00B25017" w:rsidRDefault="00341950" w:rsidP="00B25017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</w:p>
    <w:p w:rsidR="00B25017" w:rsidRPr="00B25017" w:rsidRDefault="00B25017" w:rsidP="00B2501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25017">
        <w:rPr>
          <w:rFonts w:eastAsia="Times New Roman" w:cstheme="minorHAnsi"/>
          <w:b/>
          <w:lang w:eastAsia="pl-PL"/>
        </w:rPr>
        <w:t>§3</w:t>
      </w:r>
    </w:p>
    <w:p w:rsidR="00B25017" w:rsidRPr="00B25017" w:rsidRDefault="00B25017" w:rsidP="00341950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25017">
        <w:rPr>
          <w:rFonts w:eastAsia="Times New Roman" w:cstheme="minorHAnsi"/>
          <w:lang w:eastAsia="pl-PL"/>
        </w:rPr>
        <w:t xml:space="preserve">1. Wymagany termin wykonania zamówienia – sukcesywnie  w ciągu </w:t>
      </w:r>
      <w:r w:rsidR="00341950">
        <w:rPr>
          <w:rFonts w:eastAsia="Times New Roman" w:cstheme="minorHAnsi"/>
          <w:lang w:eastAsia="pl-PL"/>
        </w:rPr>
        <w:t>48</w:t>
      </w:r>
      <w:r w:rsidRPr="00B25017">
        <w:rPr>
          <w:rFonts w:eastAsia="Times New Roman" w:cstheme="minorHAnsi"/>
          <w:lang w:eastAsia="pl-PL"/>
        </w:rPr>
        <w:t xml:space="preserve"> godzin od zgłoszenia przekazanego na wskazany adres e-mail</w:t>
      </w:r>
      <w:r w:rsidR="00DC6117">
        <w:rPr>
          <w:rFonts w:eastAsia="Times New Roman" w:cstheme="minorHAnsi"/>
          <w:lang w:eastAsia="pl-PL"/>
        </w:rPr>
        <w:t>…………………..</w:t>
      </w:r>
      <w:r w:rsidRPr="00DC6117">
        <w:rPr>
          <w:rFonts w:eastAsia="Times New Roman" w:cstheme="minorHAnsi"/>
          <w:lang w:eastAsia="pl-PL"/>
        </w:rPr>
        <w:t xml:space="preserve"> </w:t>
      </w:r>
      <w:r w:rsidRPr="00B25017">
        <w:rPr>
          <w:rFonts w:eastAsia="Times New Roman" w:cstheme="minorHAnsi"/>
          <w:lang w:eastAsia="pl-PL"/>
        </w:rPr>
        <w:t>lub telefonicznie przez przedstawiciela danej placówki.</w:t>
      </w:r>
    </w:p>
    <w:p w:rsidR="00B25017" w:rsidRPr="00B25017" w:rsidRDefault="00B25017" w:rsidP="00341950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25017">
        <w:rPr>
          <w:rFonts w:eastAsia="Times New Roman" w:cstheme="minorHAnsi"/>
          <w:lang w:eastAsia="pl-PL"/>
        </w:rPr>
        <w:t>2. Dostawa w godzinach od 8:00 do 14:00 do wskazanych miejsc .</w:t>
      </w:r>
    </w:p>
    <w:p w:rsidR="00B25017" w:rsidRPr="00B25017" w:rsidRDefault="00B25017" w:rsidP="00341950">
      <w:pPr>
        <w:spacing w:after="0" w:line="276" w:lineRule="auto"/>
        <w:jc w:val="both"/>
        <w:rPr>
          <w:rFonts w:eastAsia="Times New Roman" w:cstheme="minorHAnsi"/>
          <w:highlight w:val="white"/>
          <w:lang w:eastAsia="pl-PL"/>
        </w:rPr>
      </w:pPr>
      <w:r w:rsidRPr="00B25017">
        <w:rPr>
          <w:rFonts w:eastAsia="Times New Roman" w:cstheme="minorHAnsi"/>
          <w:lang w:eastAsia="pl-PL"/>
        </w:rPr>
        <w:t xml:space="preserve">3. </w:t>
      </w:r>
      <w:r w:rsidRPr="00B25017">
        <w:rPr>
          <w:rFonts w:eastAsia="Times New Roman" w:cstheme="minorHAnsi"/>
          <w:highlight w:val="white"/>
          <w:lang w:eastAsia="pl-PL"/>
        </w:rPr>
        <w:t xml:space="preserve">Dostawy mierzone będą w litrach rzeczywistych na podstawie miernika cysterny. </w:t>
      </w:r>
    </w:p>
    <w:p w:rsidR="00B25017" w:rsidRPr="00B25017" w:rsidRDefault="00B25017" w:rsidP="00341950">
      <w:pPr>
        <w:spacing w:after="0" w:line="276" w:lineRule="auto"/>
        <w:jc w:val="both"/>
        <w:rPr>
          <w:rFonts w:eastAsia="Times New Roman" w:cstheme="minorHAnsi"/>
          <w:highlight w:val="white"/>
          <w:lang w:eastAsia="pl-PL"/>
        </w:rPr>
      </w:pPr>
      <w:r w:rsidRPr="00B25017">
        <w:rPr>
          <w:rFonts w:eastAsia="Times New Roman" w:cstheme="minorHAnsi"/>
          <w:highlight w:val="white"/>
          <w:lang w:eastAsia="pl-PL"/>
        </w:rPr>
        <w:t xml:space="preserve">4. Wykonawca przy każdej dostawie winien okazać legalizację licznika cysterny. </w:t>
      </w:r>
    </w:p>
    <w:p w:rsidR="00B25017" w:rsidRPr="00B25017" w:rsidRDefault="00B25017" w:rsidP="00341950">
      <w:pPr>
        <w:spacing w:after="0" w:line="276" w:lineRule="auto"/>
        <w:jc w:val="both"/>
        <w:rPr>
          <w:rFonts w:eastAsia="Times New Roman" w:cstheme="minorHAnsi"/>
          <w:highlight w:val="white"/>
          <w:lang w:eastAsia="pl-PL"/>
        </w:rPr>
      </w:pPr>
      <w:r w:rsidRPr="00B25017">
        <w:rPr>
          <w:rFonts w:eastAsia="Times New Roman" w:cstheme="minorHAnsi"/>
          <w:highlight w:val="white"/>
          <w:lang w:eastAsia="pl-PL"/>
        </w:rPr>
        <w:t>5. Odbiór dostarczonej partii oleju opałowego dokonywany będzie na podstawie wystawionego przez Wykonawcę dokumentu – W-Z.</w:t>
      </w:r>
    </w:p>
    <w:p w:rsidR="00B25017" w:rsidRPr="00B25017" w:rsidRDefault="00B25017" w:rsidP="00341950">
      <w:pPr>
        <w:spacing w:after="0" w:line="276" w:lineRule="auto"/>
        <w:jc w:val="both"/>
        <w:rPr>
          <w:rFonts w:eastAsia="Times New Roman" w:cstheme="minorHAnsi"/>
          <w:highlight w:val="white"/>
          <w:lang w:eastAsia="pl-PL"/>
        </w:rPr>
      </w:pPr>
      <w:r w:rsidRPr="00B25017">
        <w:rPr>
          <w:rFonts w:eastAsia="Times New Roman" w:cstheme="minorHAnsi"/>
          <w:highlight w:val="white"/>
          <w:lang w:eastAsia="pl-PL"/>
        </w:rPr>
        <w:t xml:space="preserve">6. Pokwitowanie odbioru dokument W-Z, należy wystawić oddzielnie dla każdej zatankowanej kotłowni. </w:t>
      </w:r>
    </w:p>
    <w:p w:rsidR="00B25017" w:rsidRPr="00B25017" w:rsidRDefault="00B25017" w:rsidP="00341950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25017">
        <w:rPr>
          <w:rFonts w:eastAsia="Times New Roman" w:cstheme="minorHAnsi"/>
          <w:highlight w:val="white"/>
          <w:lang w:eastAsia="pl-PL"/>
        </w:rPr>
        <w:t xml:space="preserve">7. Do każdej dostawy Wykonawca zobowiązany jest dołączyć certyfikat - świadectwo jakości dostarczonego oleju opałowego. </w:t>
      </w:r>
    </w:p>
    <w:p w:rsidR="00B25017" w:rsidRPr="00B25017" w:rsidRDefault="00B25017" w:rsidP="00341950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25017">
        <w:rPr>
          <w:rFonts w:eastAsia="Times New Roman" w:cstheme="minorHAnsi"/>
          <w:lang w:eastAsia="pl-PL"/>
        </w:rPr>
        <w:t xml:space="preserve">8. Wykonawcy nie przysługują wobec </w:t>
      </w:r>
      <w:r w:rsidRPr="00B25017">
        <w:rPr>
          <w:rFonts w:eastAsia="Times New Roman" w:cstheme="minorHAnsi"/>
          <w:iCs/>
          <w:lang w:eastAsia="pl-PL"/>
        </w:rPr>
        <w:t>Zamawiającego</w:t>
      </w:r>
      <w:r w:rsidRPr="00B25017">
        <w:rPr>
          <w:rFonts w:eastAsia="Times New Roman" w:cstheme="minorHAnsi"/>
          <w:lang w:eastAsia="pl-PL"/>
        </w:rPr>
        <w:t xml:space="preserve"> żadne roszczenia odszkodowawcze z tytułu zamówienia mniejszej ilości dostaw. </w:t>
      </w:r>
    </w:p>
    <w:p w:rsidR="00B25017" w:rsidRPr="00B25017" w:rsidRDefault="00B25017" w:rsidP="00341950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25017">
        <w:rPr>
          <w:rFonts w:eastAsia="Times New Roman" w:cstheme="minorHAnsi"/>
          <w:lang w:eastAsia="pl-PL"/>
        </w:rPr>
        <w:t>9. Wykonawcy nie przysługuje roszczenie zmiany ceny jednostkowej z tytułu zamówienia mniejszej ilości dostaw.</w:t>
      </w:r>
    </w:p>
    <w:p w:rsidR="00B25017" w:rsidRPr="00B25017" w:rsidRDefault="00B25017" w:rsidP="00341950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25017">
        <w:rPr>
          <w:rFonts w:eastAsia="Times New Roman" w:cstheme="minorHAnsi"/>
          <w:lang w:eastAsia="pl-PL"/>
        </w:rPr>
        <w:t>10. W przypadku niewykorzystania środków w wysokości wynikającej z §2 ust. 2 , Wykonawca nie będzie występował z roszczeniami w celu realizacji pełnej wartości umowy.</w:t>
      </w:r>
    </w:p>
    <w:p w:rsidR="00B25017" w:rsidRPr="00B25017" w:rsidRDefault="00B25017" w:rsidP="00341950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25017">
        <w:rPr>
          <w:rFonts w:eastAsia="Times New Roman" w:cstheme="minorHAnsi"/>
          <w:lang w:eastAsia="pl-PL"/>
        </w:rPr>
        <w:t xml:space="preserve">11. Strony ustalają, że </w:t>
      </w:r>
      <w:r w:rsidRPr="00B25017">
        <w:rPr>
          <w:rFonts w:eastAsia="Times New Roman" w:cstheme="minorHAnsi"/>
          <w:iCs/>
          <w:lang w:eastAsia="pl-PL"/>
        </w:rPr>
        <w:t>Zamawiający</w:t>
      </w:r>
      <w:r w:rsidRPr="00B25017">
        <w:rPr>
          <w:rFonts w:eastAsia="Times New Roman" w:cstheme="minorHAnsi"/>
          <w:lang w:eastAsia="pl-PL"/>
        </w:rPr>
        <w:t xml:space="preserve"> może potrącić z należnego Wykonawcy wynagrodzenia wszelkie wierzytelności pieniężne powstałe z tytułu wykonania  niniejszej umowy w tym, w szczególności, kary umowne, przy czym potrącenie, o którym tu mowa nie ogranicza w żaden sposób praw </w:t>
      </w:r>
      <w:r w:rsidRPr="00B25017">
        <w:rPr>
          <w:rFonts w:eastAsia="Times New Roman" w:cstheme="minorHAnsi"/>
          <w:iCs/>
          <w:lang w:eastAsia="pl-PL"/>
        </w:rPr>
        <w:t>Zamawiającego</w:t>
      </w:r>
      <w:r w:rsidRPr="00B25017">
        <w:rPr>
          <w:rFonts w:eastAsia="Times New Roman" w:cstheme="minorHAnsi"/>
          <w:lang w:eastAsia="pl-PL"/>
        </w:rPr>
        <w:t xml:space="preserve"> do potrącenia ustawowego. Potrącenie może być dokonywane bezpośrednio z faktury wystawionej przez Wykonawcę.</w:t>
      </w:r>
    </w:p>
    <w:p w:rsidR="00B25017" w:rsidRPr="00B25017" w:rsidRDefault="00B25017" w:rsidP="00341950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25017">
        <w:rPr>
          <w:rFonts w:eastAsia="Times New Roman" w:cstheme="minorHAnsi"/>
          <w:lang w:eastAsia="pl-PL"/>
        </w:rPr>
        <w:t>12. Wszelkie konsekwencje wynikające z wadliwego wystawienia faktury obciążają wyłącznie Wykonawcę i nie mogą być powodem dochodzenia jakichkolwiek roszczeń.</w:t>
      </w:r>
    </w:p>
    <w:p w:rsidR="00B25017" w:rsidRDefault="00B25017" w:rsidP="00341950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25017">
        <w:rPr>
          <w:rFonts w:eastAsia="Times New Roman" w:cstheme="minorHAnsi"/>
          <w:lang w:eastAsia="pl-PL"/>
        </w:rPr>
        <w:t>13. W przypadku błędnie wystawionej faktury lub niezgodności zafakturowanych ilości towaru z rzeczywiście dostarczoną ilością, termin płatności liczony będzie od daty dostarczenia faktury korygującej faktury wystawionej przez Wykonawcę.</w:t>
      </w:r>
    </w:p>
    <w:p w:rsidR="00DC6117" w:rsidRDefault="00DC6117" w:rsidP="00B2501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B25017" w:rsidRPr="00B25017" w:rsidRDefault="00B25017" w:rsidP="00B2501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25017">
        <w:rPr>
          <w:rFonts w:eastAsia="Times New Roman" w:cstheme="minorHAnsi"/>
          <w:lang w:eastAsia="pl-PL"/>
        </w:rPr>
        <w:t>§4</w:t>
      </w:r>
    </w:p>
    <w:p w:rsidR="00B25017" w:rsidRPr="00B25017" w:rsidRDefault="00B25017" w:rsidP="00B2501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 xml:space="preserve">Umowa zostaje zawarta na okres dostaw </w:t>
      </w:r>
      <w:r w:rsidRPr="00B25017">
        <w:rPr>
          <w:rFonts w:eastAsia="Times New Roman" w:cstheme="minorHAnsi"/>
          <w:b/>
          <w:bCs/>
          <w:lang w:eastAsia="pl-PL"/>
        </w:rPr>
        <w:t>od 01 stycznia 202</w:t>
      </w:r>
      <w:r w:rsidR="00341950">
        <w:rPr>
          <w:rFonts w:eastAsia="Times New Roman" w:cstheme="minorHAnsi"/>
          <w:b/>
          <w:bCs/>
          <w:lang w:eastAsia="pl-PL"/>
        </w:rPr>
        <w:t>2</w:t>
      </w:r>
      <w:r w:rsidRPr="00B25017">
        <w:rPr>
          <w:rFonts w:eastAsia="Times New Roman" w:cstheme="minorHAnsi"/>
          <w:b/>
          <w:bCs/>
          <w:lang w:eastAsia="pl-PL"/>
        </w:rPr>
        <w:t>r.</w:t>
      </w:r>
      <w:r w:rsidR="00341950">
        <w:rPr>
          <w:rFonts w:eastAsia="Times New Roman" w:cstheme="minorHAnsi"/>
          <w:b/>
          <w:lang w:eastAsia="pl-PL"/>
        </w:rPr>
        <w:t xml:space="preserve"> do 31 grudnia 2022</w:t>
      </w:r>
      <w:r w:rsidRPr="00B25017">
        <w:rPr>
          <w:rFonts w:eastAsia="Times New Roman" w:cstheme="minorHAnsi"/>
          <w:b/>
          <w:lang w:eastAsia="pl-PL"/>
        </w:rPr>
        <w:t>r.</w:t>
      </w:r>
    </w:p>
    <w:p w:rsidR="00B25017" w:rsidRPr="00B25017" w:rsidRDefault="00B25017" w:rsidP="00B2501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B25017" w:rsidRPr="00B25017" w:rsidRDefault="00B25017" w:rsidP="00B2501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25017">
        <w:rPr>
          <w:rFonts w:eastAsia="Times New Roman" w:cstheme="minorHAnsi"/>
          <w:lang w:eastAsia="pl-PL"/>
        </w:rPr>
        <w:t>§5</w:t>
      </w:r>
    </w:p>
    <w:p w:rsidR="00341950" w:rsidRPr="00E94B11" w:rsidRDefault="00341950" w:rsidP="00E94B11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E94B11">
        <w:rPr>
          <w:rFonts w:cstheme="minorHAnsi"/>
        </w:rPr>
        <w:t>Z tytułu niewykonania lub nienależytego wykonania obowiązków wynikających z umowy Wykonawca zobowiązuje się zapłacić zamawiającemu kary umowne, bez względu na to, czy szkoda faktycznie zaistniała.</w:t>
      </w:r>
    </w:p>
    <w:p w:rsidR="00341950" w:rsidRPr="00E94B11" w:rsidRDefault="00341950" w:rsidP="00E94B11">
      <w:pPr>
        <w:spacing w:after="0" w:line="240" w:lineRule="auto"/>
        <w:ind w:left="284" w:hanging="284"/>
        <w:jc w:val="both"/>
        <w:rPr>
          <w:rFonts w:cstheme="minorHAnsi"/>
        </w:rPr>
      </w:pPr>
      <w:r w:rsidRPr="00E94B11">
        <w:rPr>
          <w:rFonts w:cstheme="minorHAnsi"/>
        </w:rPr>
        <w:t>2.</w:t>
      </w:r>
      <w:r w:rsidRPr="00E94B11">
        <w:rPr>
          <w:rFonts w:cstheme="minorHAnsi"/>
        </w:rPr>
        <w:tab/>
        <w:t>Wykonawca zapłaci zamawiającemu karę umowną:</w:t>
      </w:r>
    </w:p>
    <w:p w:rsidR="00341950" w:rsidRPr="00E94B11" w:rsidRDefault="00341950" w:rsidP="00E94B11">
      <w:pPr>
        <w:spacing w:after="0" w:line="240" w:lineRule="auto"/>
        <w:ind w:left="284" w:hanging="284"/>
        <w:jc w:val="both"/>
        <w:rPr>
          <w:rFonts w:cstheme="minorHAnsi"/>
        </w:rPr>
      </w:pPr>
      <w:r w:rsidRPr="00E94B11">
        <w:rPr>
          <w:rFonts w:cstheme="minorHAnsi"/>
        </w:rPr>
        <w:tab/>
        <w:t xml:space="preserve">a) w wysokości 10% wartości brutto, określonej w § </w:t>
      </w:r>
      <w:r w:rsidR="00E94B11" w:rsidRPr="00E94B11">
        <w:rPr>
          <w:rFonts w:cstheme="minorHAnsi"/>
        </w:rPr>
        <w:t>2 ust. 2</w:t>
      </w:r>
      <w:r w:rsidRPr="00E94B11">
        <w:rPr>
          <w:rFonts w:cstheme="minorHAnsi"/>
        </w:rPr>
        <w:t>, za odstąpienie od umowy przez zamawiającego z winy wykonawcy,</w:t>
      </w:r>
    </w:p>
    <w:p w:rsidR="00341950" w:rsidRPr="00E94B11" w:rsidRDefault="00341950" w:rsidP="00E94B11">
      <w:pPr>
        <w:spacing w:after="0" w:line="240" w:lineRule="auto"/>
        <w:ind w:left="284" w:hanging="284"/>
        <w:jc w:val="both"/>
        <w:rPr>
          <w:rFonts w:cstheme="minorHAnsi"/>
        </w:rPr>
      </w:pPr>
      <w:r w:rsidRPr="00E94B11">
        <w:rPr>
          <w:rFonts w:cstheme="minorHAnsi"/>
        </w:rPr>
        <w:tab/>
        <w:t>b) w wysokości 0,3% wartości brutto dostawy częściowej za każdy dzień opóźnienia w dostawie przedmiotu umowy.</w:t>
      </w:r>
    </w:p>
    <w:p w:rsidR="00341950" w:rsidRPr="00E94B11" w:rsidRDefault="00341950" w:rsidP="00E94B11">
      <w:pPr>
        <w:spacing w:after="0" w:line="240" w:lineRule="auto"/>
        <w:ind w:left="284" w:hanging="284"/>
        <w:jc w:val="both"/>
        <w:rPr>
          <w:rFonts w:cstheme="minorHAnsi"/>
        </w:rPr>
      </w:pPr>
      <w:r w:rsidRPr="00E94B11">
        <w:rPr>
          <w:rFonts w:cstheme="minorHAnsi"/>
        </w:rPr>
        <w:t>3.</w:t>
      </w:r>
      <w:r w:rsidRPr="00E94B11">
        <w:rPr>
          <w:rFonts w:cstheme="minorHAnsi"/>
        </w:rPr>
        <w:tab/>
        <w:t>Wykonawca wyraża zgodę na potrącenie przez Zamawiającego kar umownych z przysługujących mu należności, wynikających z wystawionych faktur.</w:t>
      </w:r>
    </w:p>
    <w:p w:rsidR="00341950" w:rsidRPr="00E94B11" w:rsidRDefault="00341950" w:rsidP="00E94B11">
      <w:pPr>
        <w:spacing w:after="0" w:line="240" w:lineRule="auto"/>
        <w:ind w:left="284" w:hanging="284"/>
        <w:jc w:val="both"/>
        <w:rPr>
          <w:rFonts w:cstheme="minorHAnsi"/>
        </w:rPr>
      </w:pPr>
      <w:r w:rsidRPr="00E94B11">
        <w:rPr>
          <w:rFonts w:cstheme="minorHAnsi"/>
        </w:rPr>
        <w:t>4.</w:t>
      </w:r>
      <w:r w:rsidRPr="00E94B11">
        <w:rPr>
          <w:rFonts w:cstheme="minorHAnsi"/>
        </w:rPr>
        <w:tab/>
        <w:t>W razie nieuregulowania płatności w terminie określonym w § 6</w:t>
      </w:r>
      <w:r w:rsidR="00E94B11" w:rsidRPr="00E94B11">
        <w:rPr>
          <w:rFonts w:cstheme="minorHAnsi"/>
        </w:rPr>
        <w:t xml:space="preserve"> </w:t>
      </w:r>
      <w:r w:rsidRPr="00E94B11">
        <w:rPr>
          <w:rFonts w:cstheme="minorHAnsi"/>
        </w:rPr>
        <w:t>, Wykonawcy przysługują odsetki ustawowe.</w:t>
      </w:r>
    </w:p>
    <w:p w:rsidR="00341950" w:rsidRPr="00E94B11" w:rsidRDefault="00341950" w:rsidP="00E94B11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94B11">
        <w:rPr>
          <w:rFonts w:cstheme="minorHAnsi"/>
        </w:rPr>
        <w:lastRenderedPageBreak/>
        <w:t>5.</w:t>
      </w:r>
      <w:r w:rsidRPr="00E94B11">
        <w:rPr>
          <w:rFonts w:cstheme="minorHAnsi"/>
        </w:rPr>
        <w:tab/>
      </w:r>
      <w:r w:rsidRPr="00E94B11">
        <w:rPr>
          <w:rFonts w:cstheme="minorHAnsi"/>
          <w:bCs/>
          <w:color w:val="000000"/>
          <w:shd w:val="clear" w:color="auto" w:fill="FFFFFF"/>
        </w:rPr>
        <w:t xml:space="preserve">Strony ustalają, że maksymalna wysokość kar umownych jaką Zamawiający może obciążyć Wykonawcę z tytułów, o których mowa w niniejszym paragrafie nie może przekroczyć </w:t>
      </w:r>
      <w:r w:rsidRPr="00E94B11">
        <w:rPr>
          <w:rFonts w:cstheme="minorHAnsi"/>
          <w:color w:val="000000" w:themeColor="text1"/>
        </w:rPr>
        <w:t>30</w:t>
      </w:r>
      <w:r w:rsidRPr="00E94B11">
        <w:rPr>
          <w:rFonts w:cstheme="minorHAnsi"/>
          <w:bCs/>
          <w:color w:val="000000"/>
          <w:shd w:val="clear" w:color="auto" w:fill="FFFFFF"/>
        </w:rPr>
        <w:t xml:space="preserve">% wynagrodzenia </w:t>
      </w:r>
      <w:r w:rsidR="00E94B11" w:rsidRPr="00E94B11">
        <w:rPr>
          <w:rFonts w:cstheme="minorHAnsi"/>
          <w:bCs/>
          <w:color w:val="000000"/>
          <w:shd w:val="clear" w:color="auto" w:fill="FFFFFF"/>
        </w:rPr>
        <w:t>określonego w § 2 ust. 2</w:t>
      </w:r>
      <w:r w:rsidRPr="00E94B11">
        <w:rPr>
          <w:rFonts w:cstheme="minorHAnsi"/>
          <w:bCs/>
          <w:color w:val="000000"/>
          <w:shd w:val="clear" w:color="auto" w:fill="FFFFFF"/>
        </w:rPr>
        <w:t>.</w:t>
      </w:r>
    </w:p>
    <w:p w:rsidR="00B25017" w:rsidRPr="00B25017" w:rsidRDefault="00B25017" w:rsidP="00B2501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25017">
        <w:rPr>
          <w:rFonts w:eastAsia="Times New Roman" w:cstheme="minorHAnsi"/>
          <w:b/>
          <w:lang w:eastAsia="pl-PL"/>
        </w:rPr>
        <w:t>§6</w:t>
      </w:r>
    </w:p>
    <w:p w:rsidR="00B25017" w:rsidRPr="00B25017" w:rsidRDefault="00B25017" w:rsidP="00B25017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 xml:space="preserve">Należność za dostarczony olej opałowy zostanie zapłacona z konta Zamawiającego na wskazane konto Wykonawcy w ciągu 30 dni od daty dostarczenia oleju i wystawieniu faktury w ilości zgodnej ze wskazaniem licznika pomiaru i zapisem rzeczywistej ilości w dokumencie WZ na zaopatrzoną w olej placówkę oraz dołączeniu: </w:t>
      </w:r>
    </w:p>
    <w:p w:rsidR="00B25017" w:rsidRPr="00B25017" w:rsidRDefault="00B25017" w:rsidP="00B2501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>Potwierdzenie Dyrektora Szkoły o faktycznej ilości dostarczonego oleju oraz świadectwo jakości.</w:t>
      </w:r>
    </w:p>
    <w:p w:rsidR="00B25017" w:rsidRPr="00B25017" w:rsidRDefault="00B25017" w:rsidP="00B2501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lang w:eastAsia="pl-PL"/>
        </w:rPr>
        <w:t>Decyzję cenową Producenta obowiązującą w dniu dostawy Zamawiającemu.</w:t>
      </w:r>
    </w:p>
    <w:p w:rsidR="00B25017" w:rsidRPr="00B25017" w:rsidRDefault="00B25017" w:rsidP="00B25017">
      <w:pPr>
        <w:spacing w:after="0" w:line="240" w:lineRule="auto"/>
        <w:ind w:left="720"/>
        <w:rPr>
          <w:rFonts w:eastAsia="Times New Roman" w:cstheme="minorHAnsi"/>
          <w:bCs/>
          <w:lang w:eastAsia="pl-PL"/>
        </w:rPr>
      </w:pPr>
    </w:p>
    <w:p w:rsidR="00B25017" w:rsidRPr="00B25017" w:rsidRDefault="00B25017" w:rsidP="00B2501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B25017">
        <w:rPr>
          <w:rFonts w:eastAsia="Times New Roman" w:cstheme="minorHAnsi"/>
          <w:b/>
          <w:bCs/>
          <w:lang w:eastAsia="pl-PL"/>
        </w:rPr>
        <w:t>§7</w:t>
      </w:r>
    </w:p>
    <w:p w:rsidR="00B25017" w:rsidRPr="00B25017" w:rsidRDefault="00B25017" w:rsidP="00B25017">
      <w:pPr>
        <w:shd w:val="clear" w:color="auto" w:fill="FFFFFF"/>
        <w:tabs>
          <w:tab w:val="left" w:pos="706"/>
        </w:tabs>
        <w:spacing w:before="24" w:after="0" w:line="240" w:lineRule="auto"/>
        <w:ind w:right="5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color w:val="000000"/>
          <w:lang w:eastAsia="pl-PL"/>
        </w:rPr>
        <w:t xml:space="preserve">Przewiduje się możliwość dokonania zmian w umowie na warunkach określonych w umowie </w:t>
      </w:r>
      <w:r w:rsidRPr="00B25017">
        <w:rPr>
          <w:rFonts w:eastAsia="Times New Roman" w:cstheme="minorHAnsi"/>
          <w:bCs/>
          <w:color w:val="000000"/>
          <w:spacing w:val="-1"/>
          <w:lang w:eastAsia="pl-PL"/>
        </w:rPr>
        <w:t xml:space="preserve">na warunkach określonych w niniejszym paragrafie. Wystąpienie którejkolwiek z okoliczności </w:t>
      </w:r>
      <w:r w:rsidRPr="00B25017">
        <w:rPr>
          <w:rFonts w:eastAsia="Times New Roman" w:cstheme="minorHAnsi"/>
          <w:bCs/>
          <w:color w:val="000000"/>
          <w:lang w:eastAsia="pl-PL"/>
        </w:rPr>
        <w:t>wskazanych w niniejszym paragrafie nie stanowi zobowiązania Stron do wprowadzenia zmiany. Zamawiający dopuszcza możliwość wprowadzenia następujących zmian terminów   wynikających   z   Umowy,   jeżeli</w:t>
      </w:r>
    </w:p>
    <w:p w:rsidR="00B25017" w:rsidRPr="00B25017" w:rsidRDefault="00B25017" w:rsidP="00B2501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color w:val="000000"/>
          <w:lang w:eastAsia="pl-PL"/>
        </w:rPr>
        <w:t xml:space="preserve">uzasadnione to będzie sytuacją finansową Zamawiającego lub warunkami organizacyjnymi </w:t>
      </w:r>
      <w:r w:rsidRPr="00B25017">
        <w:rPr>
          <w:rFonts w:eastAsia="Times New Roman" w:cstheme="minorHAnsi"/>
          <w:bCs/>
          <w:color w:val="000000"/>
          <w:spacing w:val="-1"/>
          <w:lang w:eastAsia="pl-PL"/>
        </w:rPr>
        <w:t>leżącymi po stronie Zamawiającego.</w:t>
      </w:r>
    </w:p>
    <w:p w:rsidR="00B25017" w:rsidRPr="00B25017" w:rsidRDefault="00B25017" w:rsidP="00B2501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color w:val="000000"/>
          <w:lang w:eastAsia="pl-PL"/>
        </w:rPr>
        <w:t>Ponadto Zamawiający dopuszcza wprowadzenie zmian w przypadku:</w:t>
      </w:r>
    </w:p>
    <w:p w:rsidR="00B25017" w:rsidRPr="00B25017" w:rsidRDefault="00B25017" w:rsidP="00B2501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B25017">
        <w:rPr>
          <w:rFonts w:eastAsia="Times New Roman" w:cstheme="minorHAnsi"/>
          <w:bCs/>
          <w:color w:val="000000"/>
          <w:lang w:eastAsia="pl-PL"/>
        </w:rPr>
        <w:t>a/ wystąpienia siły wyższej, co uniemożliwia wykonanie przedmiotu umowy zgodnie ze SIWZ,</w:t>
      </w:r>
    </w:p>
    <w:p w:rsidR="00B25017" w:rsidRPr="00B25017" w:rsidRDefault="00B25017" w:rsidP="00B2501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B25017">
        <w:rPr>
          <w:rFonts w:eastAsia="Times New Roman" w:cstheme="minorHAnsi"/>
          <w:bCs/>
          <w:color w:val="000000"/>
          <w:lang w:eastAsia="pl-PL"/>
        </w:rPr>
        <w:t>b/ zmiany obowiązującego podatku VAT</w:t>
      </w:r>
    </w:p>
    <w:p w:rsidR="00B25017" w:rsidRDefault="00B25017" w:rsidP="00B2501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B25017">
        <w:rPr>
          <w:rFonts w:eastAsia="Times New Roman" w:cstheme="minorHAnsi"/>
          <w:bCs/>
          <w:color w:val="000000"/>
          <w:lang w:eastAsia="pl-PL"/>
        </w:rPr>
        <w:t>c/ rezygnacji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 Umowy planowanymi świadczeniami.</w:t>
      </w:r>
    </w:p>
    <w:p w:rsidR="00DC6117" w:rsidRPr="00B25017" w:rsidRDefault="00DC6117" w:rsidP="00B2501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B25017" w:rsidRPr="00B25017" w:rsidRDefault="00B25017" w:rsidP="00B2501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B25017">
        <w:rPr>
          <w:rFonts w:eastAsia="Times New Roman" w:cstheme="minorHAnsi"/>
          <w:b/>
          <w:bCs/>
          <w:color w:val="000000"/>
          <w:lang w:eastAsia="pl-PL"/>
        </w:rPr>
        <w:t>§8</w:t>
      </w:r>
    </w:p>
    <w:p w:rsidR="00B25017" w:rsidRPr="00B25017" w:rsidRDefault="00B25017" w:rsidP="00B2501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B25017">
        <w:rPr>
          <w:rFonts w:eastAsia="Times New Roman" w:cstheme="minorHAnsi"/>
          <w:bCs/>
          <w:color w:val="000000"/>
          <w:lang w:eastAsia="pl-PL"/>
        </w:rPr>
        <w:t>Zawarcie umowy z podwykonawcą nie zmienia zobowiązań Wykonawcy. Wykonawca jest odpowiedzialny za działania, uchybienia podwykonawcy, jego przedstawicieli lub pracowników w takim stopniu jak za swoje działania.</w:t>
      </w:r>
    </w:p>
    <w:p w:rsidR="00B25017" w:rsidRPr="00B25017" w:rsidRDefault="00B25017" w:rsidP="00E94B11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25017">
        <w:rPr>
          <w:rFonts w:eastAsia="Times New Roman" w:cstheme="minorHAnsi"/>
          <w:b/>
          <w:lang w:eastAsia="pl-PL"/>
        </w:rPr>
        <w:t>§9</w:t>
      </w:r>
    </w:p>
    <w:p w:rsidR="00E94B11" w:rsidRDefault="00E94B11" w:rsidP="00E94B11">
      <w:pPr>
        <w:pStyle w:val="Akapitzlist"/>
        <w:numPr>
          <w:ilvl w:val="0"/>
          <w:numId w:val="6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</w:pPr>
      <w:r>
        <w:t>W sprawach nieuregulowanych niniejszą umową mają zastosowanie przepisy ustawy z dnia 11 września 2019 r. – Prawo zamówień publicznych (Dz. U. z 2021 r., poz. 1129, z </w:t>
      </w:r>
      <w:proofErr w:type="spellStart"/>
      <w:r>
        <w:t>późn</w:t>
      </w:r>
      <w:proofErr w:type="spellEnd"/>
      <w:r>
        <w:t xml:space="preserve">. zm.), a w sprawach nieuregulowanych w tej ustawie - przepisy ustawy z dnia 23 kwietnia 1964 r. – Kodeks cywilny (Dz. U. z 2020 r., poz. 1740, z </w:t>
      </w:r>
      <w:proofErr w:type="spellStart"/>
      <w:r>
        <w:t>późn</w:t>
      </w:r>
      <w:proofErr w:type="spellEnd"/>
      <w:r>
        <w:t>. zm.).</w:t>
      </w:r>
    </w:p>
    <w:p w:rsidR="00E94B11" w:rsidRDefault="00E94B11" w:rsidP="00E94B11">
      <w:pPr>
        <w:pStyle w:val="Akapitzlist"/>
        <w:numPr>
          <w:ilvl w:val="0"/>
          <w:numId w:val="6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</w:pPr>
      <w:r>
        <w:t>Ewentualne spory między stronami niniejszej umowy rozstrzygał będzie sąd powszechny właściwy dla siedziby Zamawiającego.</w:t>
      </w:r>
    </w:p>
    <w:p w:rsidR="00B25017" w:rsidRPr="00B25017" w:rsidRDefault="00B25017" w:rsidP="00B2501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25017">
        <w:rPr>
          <w:rFonts w:eastAsia="Times New Roman" w:cstheme="minorHAnsi"/>
          <w:b/>
          <w:lang w:eastAsia="pl-PL"/>
        </w:rPr>
        <w:t>§10</w:t>
      </w:r>
    </w:p>
    <w:p w:rsidR="00B25017" w:rsidRPr="00B25017" w:rsidRDefault="00B25017" w:rsidP="00B25017">
      <w:pPr>
        <w:spacing w:after="0" w:line="240" w:lineRule="auto"/>
        <w:rPr>
          <w:rFonts w:eastAsia="Times New Roman" w:cstheme="minorHAnsi"/>
          <w:lang w:eastAsia="pl-PL"/>
        </w:rPr>
      </w:pPr>
      <w:r w:rsidRPr="00B25017">
        <w:rPr>
          <w:rFonts w:eastAsia="Times New Roman" w:cstheme="minorHAnsi"/>
          <w:lang w:eastAsia="pl-PL"/>
        </w:rPr>
        <w:t>Integralną częścią n</w:t>
      </w:r>
      <w:r w:rsidR="00E94B11">
        <w:rPr>
          <w:rFonts w:eastAsia="Times New Roman" w:cstheme="minorHAnsi"/>
          <w:lang w:eastAsia="pl-PL"/>
        </w:rPr>
        <w:t>iniejszej umowy jest oferta i S</w:t>
      </w:r>
      <w:r w:rsidRPr="00B25017">
        <w:rPr>
          <w:rFonts w:eastAsia="Times New Roman" w:cstheme="minorHAnsi"/>
          <w:lang w:eastAsia="pl-PL"/>
        </w:rPr>
        <w:t>WZ.</w:t>
      </w:r>
    </w:p>
    <w:p w:rsidR="00B25017" w:rsidRPr="00B25017" w:rsidRDefault="00B25017" w:rsidP="00B25017">
      <w:pPr>
        <w:spacing w:after="0" w:line="240" w:lineRule="auto"/>
        <w:rPr>
          <w:rFonts w:eastAsia="Times New Roman" w:cstheme="minorHAnsi"/>
          <w:lang w:eastAsia="pl-PL"/>
        </w:rPr>
      </w:pPr>
    </w:p>
    <w:p w:rsidR="00B25017" w:rsidRPr="00B25017" w:rsidRDefault="00B25017" w:rsidP="00B2501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25017">
        <w:rPr>
          <w:rFonts w:eastAsia="Times New Roman" w:cstheme="minorHAnsi"/>
          <w:b/>
          <w:lang w:eastAsia="pl-PL"/>
        </w:rPr>
        <w:t>§11</w:t>
      </w:r>
    </w:p>
    <w:p w:rsidR="00B25017" w:rsidRPr="00B25017" w:rsidRDefault="00B25017" w:rsidP="00B25017">
      <w:pPr>
        <w:keepNext/>
        <w:spacing w:before="240" w:after="60" w:line="240" w:lineRule="auto"/>
        <w:outlineLvl w:val="0"/>
        <w:rPr>
          <w:rFonts w:eastAsia="Times New Roman" w:cstheme="minorHAnsi"/>
          <w:bCs/>
          <w:kern w:val="32"/>
          <w:lang w:eastAsia="pl-PL"/>
        </w:rPr>
      </w:pPr>
      <w:r w:rsidRPr="00B25017">
        <w:rPr>
          <w:rFonts w:eastAsia="Times New Roman" w:cstheme="minorHAnsi"/>
          <w:bCs/>
          <w:kern w:val="32"/>
          <w:lang w:eastAsia="pl-PL"/>
        </w:rPr>
        <w:t>Umowę sporządzono w 3 jednobrzmiących egzemplarzach, 2 egzemplarze dla Zamawiającego, 1 dla Wykonawcy.</w:t>
      </w:r>
    </w:p>
    <w:p w:rsidR="00B25017" w:rsidRPr="00B25017" w:rsidRDefault="00B25017" w:rsidP="00B25017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:rsidR="00B25017" w:rsidRPr="00E94B11" w:rsidRDefault="00B25017" w:rsidP="00B25017">
      <w:pPr>
        <w:spacing w:after="0" w:line="240" w:lineRule="auto"/>
        <w:ind w:firstLine="708"/>
        <w:rPr>
          <w:rFonts w:eastAsia="Times New Roman" w:cstheme="minorHAnsi"/>
          <w:b/>
          <w:bCs/>
          <w:lang w:eastAsia="pl-PL"/>
        </w:rPr>
      </w:pPr>
      <w:r w:rsidRPr="00E94B11">
        <w:rPr>
          <w:rFonts w:eastAsia="Times New Roman" w:cstheme="minorHAnsi"/>
          <w:b/>
          <w:bCs/>
          <w:lang w:eastAsia="pl-PL"/>
        </w:rPr>
        <w:t>ZAMAWIAJACY</w:t>
      </w:r>
      <w:r w:rsidRPr="00E94B11">
        <w:rPr>
          <w:rFonts w:eastAsia="Times New Roman" w:cstheme="minorHAnsi"/>
          <w:b/>
          <w:bCs/>
          <w:lang w:eastAsia="pl-PL"/>
        </w:rPr>
        <w:tab/>
      </w:r>
      <w:r w:rsidRPr="00E94B11">
        <w:rPr>
          <w:rFonts w:eastAsia="Times New Roman" w:cstheme="minorHAnsi"/>
          <w:b/>
          <w:bCs/>
          <w:lang w:eastAsia="pl-PL"/>
        </w:rPr>
        <w:tab/>
      </w:r>
      <w:r w:rsidRPr="00E94B11">
        <w:rPr>
          <w:rFonts w:eastAsia="Times New Roman" w:cstheme="minorHAnsi"/>
          <w:b/>
          <w:bCs/>
          <w:lang w:eastAsia="pl-PL"/>
        </w:rPr>
        <w:tab/>
      </w:r>
      <w:r w:rsidRPr="00E94B11">
        <w:rPr>
          <w:rFonts w:eastAsia="Times New Roman" w:cstheme="minorHAnsi"/>
          <w:b/>
          <w:bCs/>
          <w:lang w:eastAsia="pl-PL"/>
        </w:rPr>
        <w:tab/>
      </w:r>
      <w:r w:rsidRPr="00E94B11">
        <w:rPr>
          <w:rFonts w:eastAsia="Times New Roman" w:cstheme="minorHAnsi"/>
          <w:b/>
          <w:bCs/>
          <w:lang w:eastAsia="pl-PL"/>
        </w:rPr>
        <w:tab/>
      </w:r>
      <w:r w:rsidRPr="00E94B11">
        <w:rPr>
          <w:rFonts w:eastAsia="Times New Roman" w:cstheme="minorHAnsi"/>
          <w:b/>
          <w:bCs/>
          <w:lang w:eastAsia="pl-PL"/>
        </w:rPr>
        <w:tab/>
      </w:r>
      <w:r w:rsidRPr="00E94B11">
        <w:rPr>
          <w:rFonts w:eastAsia="Times New Roman" w:cstheme="minorHAnsi"/>
          <w:b/>
          <w:bCs/>
          <w:lang w:eastAsia="pl-PL"/>
        </w:rPr>
        <w:tab/>
      </w:r>
      <w:r w:rsidRPr="00E94B11">
        <w:rPr>
          <w:rFonts w:eastAsia="Times New Roman" w:cstheme="minorHAnsi"/>
          <w:b/>
          <w:bCs/>
          <w:lang w:eastAsia="pl-PL"/>
        </w:rPr>
        <w:t>WYKONAWCA</w:t>
      </w:r>
    </w:p>
    <w:p w:rsidR="00B25017" w:rsidRDefault="00B25017" w:rsidP="00B25017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:rsidR="00DC6117" w:rsidRPr="00E94B11" w:rsidRDefault="00DC6117" w:rsidP="00B25017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</w:p>
    <w:p w:rsidR="00DE00E5" w:rsidRPr="00E94B11" w:rsidRDefault="00B25017" w:rsidP="00E94B11">
      <w:pPr>
        <w:spacing w:after="0" w:line="360" w:lineRule="auto"/>
        <w:ind w:left="2832" w:firstLine="708"/>
        <w:rPr>
          <w:rFonts w:cstheme="minorHAnsi"/>
          <w:b/>
        </w:rPr>
      </w:pPr>
      <w:r w:rsidRPr="00E94B11">
        <w:rPr>
          <w:rFonts w:eastAsia="Times New Roman" w:cstheme="minorHAnsi"/>
          <w:b/>
          <w:lang w:eastAsia="pl-PL"/>
        </w:rPr>
        <w:t>KONTRASYGNATA</w:t>
      </w:r>
    </w:p>
    <w:sectPr w:rsidR="00DE00E5" w:rsidRPr="00E94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27DA3"/>
    <w:multiLevelType w:val="multilevel"/>
    <w:tmpl w:val="9212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31E15481"/>
    <w:multiLevelType w:val="hybridMultilevel"/>
    <w:tmpl w:val="46A81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317F5"/>
    <w:multiLevelType w:val="hybridMultilevel"/>
    <w:tmpl w:val="8B8297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921400"/>
    <w:multiLevelType w:val="hybridMultilevel"/>
    <w:tmpl w:val="0E869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D1189"/>
    <w:multiLevelType w:val="hybridMultilevel"/>
    <w:tmpl w:val="C5EC9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F7"/>
    <w:rsid w:val="000E3DF7"/>
    <w:rsid w:val="00341950"/>
    <w:rsid w:val="00B25017"/>
    <w:rsid w:val="00DC6117"/>
    <w:rsid w:val="00DE00E5"/>
    <w:rsid w:val="00E9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75E08-8D29-4783-9871-DA1DA500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0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501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41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1163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2021-10-29T11:12:00Z</dcterms:created>
  <dcterms:modified xsi:type="dcterms:W3CDTF">2021-10-29T11:30:00Z</dcterms:modified>
</cp:coreProperties>
</file>